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CC7133" w14:textId="77777777" w:rsidR="006D0820" w:rsidRDefault="00CA39AD">
      <w:pPr>
        <w:pStyle w:val="Textoindependiente"/>
        <w:ind w:left="506"/>
        <w:rPr>
          <w:rFonts w:ascii="Times New Roman"/>
          <w:sz w:val="20"/>
        </w:rPr>
      </w:pPr>
      <w:r>
        <w:rPr>
          <w:rFonts w:ascii="Times New Roman"/>
          <w:noProof/>
          <w:sz w:val="20"/>
          <w:lang w:val="es-EC" w:eastAsia="es-EC" w:bidi="ar-SA"/>
        </w:rPr>
        <w:drawing>
          <wp:inline distT="0" distB="0" distL="0" distR="0" wp14:anchorId="5CF1847D" wp14:editId="38748E58">
            <wp:extent cx="5189786" cy="1213103"/>
            <wp:effectExtent l="0" t="0" r="0" b="0"/>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7" cstate="print"/>
                    <a:stretch>
                      <a:fillRect/>
                    </a:stretch>
                  </pic:blipFill>
                  <pic:spPr>
                    <a:xfrm>
                      <a:off x="0" y="0"/>
                      <a:ext cx="5189786" cy="1213103"/>
                    </a:xfrm>
                    <a:prstGeom prst="rect">
                      <a:avLst/>
                    </a:prstGeom>
                  </pic:spPr>
                </pic:pic>
              </a:graphicData>
            </a:graphic>
          </wp:inline>
        </w:drawing>
      </w:r>
    </w:p>
    <w:p w14:paraId="641F9541" w14:textId="77777777" w:rsidR="006D0820" w:rsidRDefault="006D0820">
      <w:pPr>
        <w:pStyle w:val="Textoindependiente"/>
        <w:ind w:left="0"/>
        <w:rPr>
          <w:rFonts w:ascii="Times New Roman"/>
          <w:sz w:val="20"/>
        </w:rPr>
      </w:pPr>
    </w:p>
    <w:p w14:paraId="2AADD5C0" w14:textId="77777777" w:rsidR="006D0820" w:rsidRDefault="006D0820">
      <w:pPr>
        <w:pStyle w:val="Textoindependiente"/>
        <w:spacing w:before="10"/>
        <w:ind w:left="0"/>
        <w:rPr>
          <w:rFonts w:ascii="Times New Roman"/>
        </w:rPr>
      </w:pPr>
    </w:p>
    <w:p w14:paraId="6B4192BE" w14:textId="1AAC39CE" w:rsidR="00990E04" w:rsidRPr="00990E04" w:rsidRDefault="00990E04" w:rsidP="00C77F43">
      <w:pPr>
        <w:pStyle w:val="Ttulo"/>
        <w:spacing w:line="242" w:lineRule="auto"/>
        <w:ind w:left="0" w:right="3"/>
        <w:rPr>
          <w:color w:val="2E5395"/>
          <w:spacing w:val="-14"/>
          <w:lang w:val="en-US"/>
        </w:rPr>
      </w:pPr>
      <w:r w:rsidRPr="00990E04">
        <w:rPr>
          <w:color w:val="2E5395"/>
          <w:spacing w:val="-14"/>
          <w:lang w:val="en-US"/>
        </w:rPr>
        <w:t xml:space="preserve">Instructions for using the template of </w:t>
      </w:r>
      <w:proofErr w:type="spellStart"/>
      <w:r w:rsidRPr="00990E04">
        <w:rPr>
          <w:color w:val="2E5395"/>
          <w:spacing w:val="-14"/>
          <w:lang w:val="en-US"/>
        </w:rPr>
        <w:t>Revista</w:t>
      </w:r>
      <w:proofErr w:type="spellEnd"/>
      <w:r w:rsidRPr="00990E04">
        <w:rPr>
          <w:color w:val="2E5395"/>
          <w:spacing w:val="-14"/>
          <w:lang w:val="en-US"/>
        </w:rPr>
        <w:t xml:space="preserve"> </w:t>
      </w:r>
      <w:proofErr w:type="spellStart"/>
      <w:r w:rsidRPr="00990E04">
        <w:rPr>
          <w:color w:val="2E5395"/>
          <w:spacing w:val="-14"/>
          <w:lang w:val="en-US"/>
        </w:rPr>
        <w:t>Cátedra</w:t>
      </w:r>
      <w:proofErr w:type="spellEnd"/>
    </w:p>
    <w:p w14:paraId="697FBF33" w14:textId="77777777" w:rsidR="006D0820" w:rsidRPr="00516E96" w:rsidRDefault="006D0820">
      <w:pPr>
        <w:pStyle w:val="Textoindependiente"/>
        <w:spacing w:before="8"/>
        <w:ind w:left="0"/>
        <w:rPr>
          <w:rFonts w:ascii="Calibri Light"/>
          <w:sz w:val="38"/>
          <w:lang w:val="en-US"/>
        </w:rPr>
      </w:pPr>
    </w:p>
    <w:p w14:paraId="258782AE" w14:textId="4A732F5D" w:rsidR="006D0820" w:rsidRPr="00990E04" w:rsidRDefault="00990E04" w:rsidP="00C77F43">
      <w:pPr>
        <w:ind w:right="3"/>
        <w:jc w:val="center"/>
        <w:rPr>
          <w:rFonts w:ascii="Calibri Light" w:hAnsi="Calibri Light"/>
          <w:i/>
          <w:color w:val="2E5395"/>
          <w:sz w:val="40"/>
          <w:lang w:val="es-EC"/>
        </w:rPr>
      </w:pPr>
      <w:r w:rsidRPr="00990E04">
        <w:rPr>
          <w:rFonts w:ascii="Calibri Light" w:hAnsi="Calibri Light"/>
          <w:i/>
          <w:color w:val="2E5395"/>
          <w:sz w:val="40"/>
          <w:lang w:val="es-EC"/>
        </w:rPr>
        <w:t>Instrucciones de uso de la plantilla de la Revista Cátedra</w:t>
      </w:r>
    </w:p>
    <w:p w14:paraId="5AAD18D0" w14:textId="77777777" w:rsidR="006D0820" w:rsidRPr="00C77F43" w:rsidRDefault="00CA39AD" w:rsidP="00C77F43">
      <w:pPr>
        <w:ind w:right="3"/>
        <w:jc w:val="right"/>
        <w:rPr>
          <w:sz w:val="28"/>
          <w:lang w:val="en-US"/>
        </w:rPr>
      </w:pPr>
      <w:r w:rsidRPr="00C77F43">
        <w:rPr>
          <w:sz w:val="28"/>
          <w:lang w:val="en-US"/>
        </w:rPr>
        <w:t>Sergio</w:t>
      </w:r>
      <w:r w:rsidRPr="00C77F43">
        <w:rPr>
          <w:spacing w:val="-11"/>
          <w:sz w:val="28"/>
          <w:lang w:val="en-US"/>
        </w:rPr>
        <w:t xml:space="preserve"> </w:t>
      </w:r>
      <w:proofErr w:type="spellStart"/>
      <w:r w:rsidRPr="00C77F43">
        <w:rPr>
          <w:sz w:val="28"/>
          <w:lang w:val="en-US"/>
        </w:rPr>
        <w:t>Luján</w:t>
      </w:r>
      <w:proofErr w:type="spellEnd"/>
      <w:r w:rsidRPr="00C77F43">
        <w:rPr>
          <w:sz w:val="28"/>
          <w:lang w:val="en-US"/>
        </w:rPr>
        <w:t>-Mora</w:t>
      </w:r>
    </w:p>
    <w:p w14:paraId="44E6DC46" w14:textId="77777777" w:rsidR="00EB62C4" w:rsidRPr="00C77F43" w:rsidRDefault="00EB62C4" w:rsidP="00C77F43">
      <w:pPr>
        <w:pStyle w:val="Textoindependiente"/>
        <w:spacing w:before="65"/>
        <w:ind w:left="0" w:right="3"/>
        <w:jc w:val="right"/>
        <w:rPr>
          <w:lang w:val="en-US"/>
        </w:rPr>
      </w:pPr>
      <w:r w:rsidRPr="00C77F43">
        <w:rPr>
          <w:lang w:val="en-US"/>
        </w:rPr>
        <w:t>University of Alicante, Alicante, Spain</w:t>
      </w:r>
    </w:p>
    <w:p w14:paraId="0C7B7415" w14:textId="03830B0D" w:rsidR="00EB62C4" w:rsidRPr="00C77F43" w:rsidRDefault="00EB62C4" w:rsidP="00C77F43">
      <w:pPr>
        <w:pStyle w:val="Textoindependiente"/>
        <w:spacing w:before="65"/>
        <w:ind w:left="0" w:right="3"/>
        <w:jc w:val="right"/>
        <w:rPr>
          <w:lang w:val="en-US"/>
        </w:rPr>
      </w:pPr>
      <w:r w:rsidRPr="00C77F43">
        <w:rPr>
          <w:lang w:val="en-US"/>
        </w:rPr>
        <w:t>Polytechnic School, Department of Languages and Computer Systems</w:t>
      </w:r>
    </w:p>
    <w:p w14:paraId="690D37DA" w14:textId="77777777" w:rsidR="006D0820" w:rsidRPr="00537ADE" w:rsidRDefault="00CA39AD" w:rsidP="00C77F43">
      <w:pPr>
        <w:pStyle w:val="Textoindependiente"/>
        <w:spacing w:before="1"/>
        <w:ind w:left="0" w:right="3" w:firstLine="2122"/>
        <w:jc w:val="right"/>
        <w:rPr>
          <w:lang w:val="en-US"/>
        </w:rPr>
      </w:pPr>
      <w:hyperlink r:id="rId8">
        <w:r w:rsidRPr="00537ADE">
          <w:rPr>
            <w:color w:val="0462C1"/>
            <w:spacing w:val="-2"/>
            <w:u w:val="single" w:color="0462C1"/>
            <w:lang w:val="en-US"/>
          </w:rPr>
          <w:t>sergio.lujan@ua.es</w:t>
        </w:r>
      </w:hyperlink>
      <w:r w:rsidRPr="00537ADE">
        <w:rPr>
          <w:color w:val="0462C1"/>
          <w:spacing w:val="-2"/>
          <w:lang w:val="en-US"/>
        </w:rPr>
        <w:t xml:space="preserve"> </w:t>
      </w:r>
      <w:hyperlink r:id="rId9">
        <w:r w:rsidRPr="00537ADE">
          <w:rPr>
            <w:color w:val="0462C1"/>
            <w:spacing w:val="-2"/>
            <w:u w:val="single" w:color="0462C1"/>
            <w:lang w:val="en-US"/>
          </w:rPr>
          <w:t>https://orcid.org/0000-0001-5000-864X</w:t>
        </w:r>
      </w:hyperlink>
    </w:p>
    <w:p w14:paraId="38D681CA" w14:textId="77777777" w:rsidR="00A46D14" w:rsidRPr="00537ADE" w:rsidRDefault="00A46D14">
      <w:pPr>
        <w:spacing w:before="114"/>
        <w:ind w:right="200"/>
        <w:jc w:val="right"/>
        <w:rPr>
          <w:sz w:val="28"/>
          <w:lang w:val="en-US"/>
        </w:rPr>
      </w:pPr>
    </w:p>
    <w:p w14:paraId="3B24A054" w14:textId="7258197B" w:rsidR="006D0820" w:rsidRDefault="00CA39AD" w:rsidP="00C77F43">
      <w:pPr>
        <w:spacing w:before="114"/>
        <w:ind w:right="3"/>
        <w:jc w:val="right"/>
        <w:rPr>
          <w:sz w:val="28"/>
        </w:rPr>
      </w:pPr>
      <w:r>
        <w:rPr>
          <w:sz w:val="28"/>
        </w:rPr>
        <w:t>Verónica</w:t>
      </w:r>
      <w:r>
        <w:rPr>
          <w:spacing w:val="-18"/>
          <w:sz w:val="28"/>
        </w:rPr>
        <w:t xml:space="preserve"> </w:t>
      </w:r>
      <w:r>
        <w:rPr>
          <w:sz w:val="28"/>
        </w:rPr>
        <w:t>Simbaña-Gallardo</w:t>
      </w:r>
    </w:p>
    <w:p w14:paraId="07279335" w14:textId="11E76403" w:rsidR="006D0820" w:rsidRDefault="00EB62C4" w:rsidP="00C77F43">
      <w:pPr>
        <w:pStyle w:val="Textoindependiente"/>
        <w:spacing w:before="65"/>
        <w:ind w:left="0" w:right="3"/>
        <w:jc w:val="right"/>
      </w:pPr>
      <w:r>
        <w:t xml:space="preserve">Central </w:t>
      </w:r>
      <w:proofErr w:type="spellStart"/>
      <w:r>
        <w:t>University</w:t>
      </w:r>
      <w:proofErr w:type="spellEnd"/>
      <w:r>
        <w:t xml:space="preserve"> of Ecuador, Quito, Ecuador</w:t>
      </w:r>
    </w:p>
    <w:p w14:paraId="630283F4" w14:textId="091064AD" w:rsidR="00EB62C4" w:rsidRPr="00C77F43" w:rsidRDefault="00EB62C4" w:rsidP="00C77F43">
      <w:pPr>
        <w:pStyle w:val="Textoindependiente"/>
        <w:spacing w:before="65"/>
        <w:ind w:left="0" w:right="3"/>
        <w:jc w:val="right"/>
        <w:rPr>
          <w:lang w:val="en-US"/>
        </w:rPr>
      </w:pPr>
      <w:r w:rsidRPr="00C77F43">
        <w:rPr>
          <w:lang w:val="en-US"/>
        </w:rPr>
        <w:t>Faculty of Philosophy, Letters and Education Sciences, Pedagogy of Experimental Sciences Informatics</w:t>
      </w:r>
    </w:p>
    <w:p w14:paraId="1446FFD2" w14:textId="77777777" w:rsidR="006D0820" w:rsidRPr="00537ADE" w:rsidRDefault="00CA39AD" w:rsidP="00C77F43">
      <w:pPr>
        <w:pStyle w:val="Textoindependiente"/>
        <w:spacing w:before="1"/>
        <w:ind w:left="4819" w:right="3" w:firstLine="1584"/>
        <w:jc w:val="right"/>
        <w:rPr>
          <w:lang w:val="en-US"/>
        </w:rPr>
      </w:pPr>
      <w:hyperlink r:id="rId10">
        <w:r w:rsidRPr="00537ADE">
          <w:rPr>
            <w:color w:val="0462C1"/>
            <w:spacing w:val="-2"/>
            <w:u w:val="single" w:color="0462C1"/>
            <w:lang w:val="en-US"/>
          </w:rPr>
          <w:t>vpsimbanag@uce.edu.ec</w:t>
        </w:r>
      </w:hyperlink>
      <w:r w:rsidRPr="00537ADE">
        <w:rPr>
          <w:color w:val="0462C1"/>
          <w:spacing w:val="-2"/>
          <w:lang w:val="en-US"/>
        </w:rPr>
        <w:t xml:space="preserve"> </w:t>
      </w:r>
      <w:hyperlink r:id="rId11">
        <w:r w:rsidRPr="00537ADE">
          <w:rPr>
            <w:color w:val="0462C1"/>
            <w:spacing w:val="-1"/>
            <w:u w:val="single" w:color="0462C1"/>
            <w:lang w:val="en-US"/>
          </w:rPr>
          <w:t>https://orcid.org/0000-0002-7466-7364</w:t>
        </w:r>
      </w:hyperlink>
    </w:p>
    <w:p w14:paraId="02D0CB2C" w14:textId="77777777" w:rsidR="006D0820" w:rsidRPr="00591F65" w:rsidRDefault="00CA39AD" w:rsidP="00C77F43">
      <w:pPr>
        <w:spacing w:before="122"/>
        <w:ind w:right="3"/>
        <w:jc w:val="center"/>
        <w:rPr>
          <w:sz w:val="18"/>
          <w:lang w:val="en-US"/>
        </w:rPr>
      </w:pPr>
      <w:r w:rsidRPr="00591F65">
        <w:rPr>
          <w:color w:val="44536A"/>
          <w:sz w:val="18"/>
          <w:lang w:val="en-US"/>
        </w:rPr>
        <w:t>(Received on: 20/05/2018; Accepted on: 1/06/2018; Final Version received on: 15/06/2018)</w:t>
      </w:r>
    </w:p>
    <w:p w14:paraId="1F0F0D16" w14:textId="77777777" w:rsidR="006D0820" w:rsidRPr="00591F65" w:rsidRDefault="006D0820">
      <w:pPr>
        <w:pStyle w:val="Textoindependiente"/>
        <w:spacing w:before="10"/>
        <w:ind w:left="0"/>
        <w:rPr>
          <w:sz w:val="16"/>
          <w:lang w:val="en-US"/>
        </w:rPr>
      </w:pPr>
    </w:p>
    <w:p w14:paraId="1F75BE04" w14:textId="31B09907" w:rsidR="006D0820" w:rsidRPr="00516E96" w:rsidRDefault="00CA39AD" w:rsidP="00C77F43">
      <w:pPr>
        <w:pStyle w:val="Textoindependiente"/>
        <w:spacing w:line="244" w:lineRule="auto"/>
        <w:ind w:left="0" w:right="3"/>
        <w:jc w:val="both"/>
        <w:rPr>
          <w:lang w:val="en-US"/>
        </w:rPr>
      </w:pPr>
      <w:r w:rsidRPr="00591F65">
        <w:rPr>
          <w:lang w:val="en-US"/>
        </w:rPr>
        <w:t xml:space="preserve">Suggested citation: </w:t>
      </w:r>
      <w:proofErr w:type="spellStart"/>
      <w:r w:rsidRPr="00591F65">
        <w:rPr>
          <w:lang w:val="en-US"/>
        </w:rPr>
        <w:t>Luján</w:t>
      </w:r>
      <w:proofErr w:type="spellEnd"/>
      <w:r w:rsidRPr="00591F65">
        <w:rPr>
          <w:lang w:val="en-US"/>
        </w:rPr>
        <w:t xml:space="preserve">-Mora, S. and </w:t>
      </w:r>
      <w:proofErr w:type="spellStart"/>
      <w:r w:rsidRPr="00591F65">
        <w:rPr>
          <w:lang w:val="en-US"/>
        </w:rPr>
        <w:t>Simbaña</w:t>
      </w:r>
      <w:proofErr w:type="spellEnd"/>
      <w:r w:rsidRPr="00591F65">
        <w:rPr>
          <w:lang w:val="en-US"/>
        </w:rPr>
        <w:t xml:space="preserve">-Gallardo, V. (2018). Instructions for using the template of </w:t>
      </w:r>
      <w:proofErr w:type="spellStart"/>
      <w:r w:rsidRPr="00591F65">
        <w:rPr>
          <w:lang w:val="en-US"/>
        </w:rPr>
        <w:t>Revista</w:t>
      </w:r>
      <w:proofErr w:type="spellEnd"/>
      <w:r w:rsidRPr="00591F65">
        <w:rPr>
          <w:lang w:val="en-US"/>
        </w:rPr>
        <w:t xml:space="preserve"> </w:t>
      </w:r>
      <w:proofErr w:type="spellStart"/>
      <w:r w:rsidRPr="00591F65">
        <w:rPr>
          <w:lang w:val="en-US"/>
        </w:rPr>
        <w:t>Cátedra</w:t>
      </w:r>
      <w:proofErr w:type="spellEnd"/>
      <w:r w:rsidRPr="00591F65">
        <w:rPr>
          <w:lang w:val="en-US"/>
        </w:rPr>
        <w:t xml:space="preserve">. </w:t>
      </w:r>
      <w:proofErr w:type="spellStart"/>
      <w:r w:rsidRPr="00516E96">
        <w:rPr>
          <w:i/>
          <w:lang w:val="en-US"/>
        </w:rPr>
        <w:t>Revista</w:t>
      </w:r>
      <w:proofErr w:type="spellEnd"/>
      <w:r w:rsidRPr="00516E96">
        <w:rPr>
          <w:i/>
          <w:lang w:val="en-US"/>
        </w:rPr>
        <w:t xml:space="preserve"> </w:t>
      </w:r>
      <w:proofErr w:type="spellStart"/>
      <w:r w:rsidRPr="00516E96">
        <w:rPr>
          <w:i/>
          <w:lang w:val="en-US"/>
        </w:rPr>
        <w:t>Cátedra</w:t>
      </w:r>
      <w:proofErr w:type="spellEnd"/>
      <w:r w:rsidRPr="00516E96">
        <w:rPr>
          <w:i/>
          <w:lang w:val="en-US"/>
        </w:rPr>
        <w:t xml:space="preserve">, </w:t>
      </w:r>
      <w:r w:rsidR="001C0B83" w:rsidRPr="00516E96">
        <w:rPr>
          <w:i/>
          <w:iCs/>
          <w:lang w:val="en-US"/>
        </w:rPr>
        <w:t>1</w:t>
      </w:r>
      <w:r w:rsidRPr="00516E96">
        <w:rPr>
          <w:lang w:val="en-US"/>
        </w:rPr>
        <w:t>(</w:t>
      </w:r>
      <w:r w:rsidR="001C0B83" w:rsidRPr="00516E96">
        <w:rPr>
          <w:iCs/>
          <w:lang w:val="en-US"/>
        </w:rPr>
        <w:t>1</w:t>
      </w:r>
      <w:r w:rsidRPr="00516E96">
        <w:rPr>
          <w:lang w:val="en-US"/>
        </w:rPr>
        <w:t>), 14-34.</w:t>
      </w:r>
    </w:p>
    <w:p w14:paraId="156BA07B" w14:textId="77777777" w:rsidR="00916B33" w:rsidRPr="00516E96" w:rsidRDefault="00916B33">
      <w:pPr>
        <w:jc w:val="both"/>
        <w:rPr>
          <w:lang w:val="en-US"/>
        </w:rPr>
      </w:pPr>
    </w:p>
    <w:p w14:paraId="5CF856FD" w14:textId="77777777" w:rsidR="00916B33" w:rsidRPr="00591F65" w:rsidRDefault="00916B33" w:rsidP="00C77F43">
      <w:pPr>
        <w:pStyle w:val="Ttulo1"/>
        <w:spacing w:before="37"/>
        <w:ind w:left="0"/>
        <w:rPr>
          <w:lang w:val="en-US"/>
        </w:rPr>
      </w:pPr>
      <w:r w:rsidRPr="00591F65">
        <w:rPr>
          <w:color w:val="2E5395"/>
          <w:lang w:val="en-US"/>
        </w:rPr>
        <w:t>Abstract</w:t>
      </w:r>
    </w:p>
    <w:p w14:paraId="3E2E0C9D" w14:textId="77777777" w:rsidR="00916B33" w:rsidRPr="00591F65" w:rsidRDefault="00916B33" w:rsidP="00C77F43">
      <w:pPr>
        <w:pStyle w:val="Textoindependiente"/>
        <w:ind w:left="0" w:right="193"/>
        <w:jc w:val="both"/>
        <w:rPr>
          <w:lang w:val="en-US"/>
        </w:rPr>
      </w:pPr>
      <w:r w:rsidRPr="00591F65">
        <w:rPr>
          <w:lang w:val="en-US"/>
        </w:rPr>
        <w:t xml:space="preserve">In this article, the style guidelines and the instructions for using the template of </w:t>
      </w:r>
      <w:proofErr w:type="spellStart"/>
      <w:r w:rsidRPr="00591F65">
        <w:rPr>
          <w:i/>
          <w:lang w:val="en-US"/>
        </w:rPr>
        <w:t>Revista</w:t>
      </w:r>
      <w:proofErr w:type="spellEnd"/>
      <w:r w:rsidRPr="00591F65">
        <w:rPr>
          <w:i/>
          <w:lang w:val="en-US"/>
        </w:rPr>
        <w:t xml:space="preserve"> </w:t>
      </w:r>
      <w:proofErr w:type="spellStart"/>
      <w:r w:rsidRPr="00591F65">
        <w:rPr>
          <w:i/>
          <w:lang w:val="en-US"/>
        </w:rPr>
        <w:t>Cátedra</w:t>
      </w:r>
      <w:proofErr w:type="spellEnd"/>
      <w:r w:rsidRPr="00591F65">
        <w:rPr>
          <w:i/>
          <w:lang w:val="en-US"/>
        </w:rPr>
        <w:t xml:space="preserve"> </w:t>
      </w:r>
      <w:r w:rsidRPr="00591F65">
        <w:rPr>
          <w:lang w:val="en-US"/>
        </w:rPr>
        <w:t xml:space="preserve">are presented. These style guidelines </w:t>
      </w:r>
      <w:r w:rsidRPr="00591F65">
        <w:rPr>
          <w:spacing w:val="-3"/>
          <w:lang w:val="en-US"/>
        </w:rPr>
        <w:t xml:space="preserve">and </w:t>
      </w:r>
      <w:r w:rsidRPr="00591F65">
        <w:rPr>
          <w:lang w:val="en-US"/>
        </w:rPr>
        <w:t xml:space="preserve">instructions are of obligatory use both in the preparation of the manuscript for review </w:t>
      </w:r>
      <w:r w:rsidRPr="00591F65">
        <w:rPr>
          <w:spacing w:val="-3"/>
          <w:lang w:val="en-US"/>
        </w:rPr>
        <w:t xml:space="preserve">and </w:t>
      </w:r>
      <w:r w:rsidRPr="00591F65">
        <w:rPr>
          <w:lang w:val="en-US"/>
        </w:rPr>
        <w:t xml:space="preserve">in the preparation of the final version of the article for publication: an article may be rejected if it does not strictly comply with the style guidelines </w:t>
      </w:r>
      <w:r w:rsidRPr="00591F65">
        <w:rPr>
          <w:spacing w:val="-3"/>
          <w:lang w:val="en-US"/>
        </w:rPr>
        <w:t xml:space="preserve">and </w:t>
      </w:r>
      <w:r w:rsidRPr="00591F65">
        <w:rPr>
          <w:lang w:val="en-US"/>
        </w:rPr>
        <w:t xml:space="preserve">instructions provided. The style of </w:t>
      </w:r>
      <w:proofErr w:type="spellStart"/>
      <w:r w:rsidRPr="00591F65">
        <w:rPr>
          <w:i/>
          <w:lang w:val="en-US"/>
        </w:rPr>
        <w:t>Revista</w:t>
      </w:r>
      <w:proofErr w:type="spellEnd"/>
      <w:r w:rsidRPr="00591F65">
        <w:rPr>
          <w:i/>
          <w:lang w:val="en-US"/>
        </w:rPr>
        <w:t xml:space="preserve"> </w:t>
      </w:r>
      <w:proofErr w:type="spellStart"/>
      <w:r w:rsidRPr="00591F65">
        <w:rPr>
          <w:i/>
          <w:lang w:val="en-US"/>
        </w:rPr>
        <w:t>Cátedra</w:t>
      </w:r>
      <w:proofErr w:type="spellEnd"/>
      <w:r w:rsidRPr="00591F65">
        <w:rPr>
          <w:i/>
          <w:lang w:val="en-US"/>
        </w:rPr>
        <w:t xml:space="preserve"> </w:t>
      </w:r>
      <w:r w:rsidRPr="00591F65">
        <w:rPr>
          <w:lang w:val="en-US"/>
        </w:rPr>
        <w:t xml:space="preserve">has been developed taking into account that it is an electronic </w:t>
      </w:r>
      <w:proofErr w:type="gramStart"/>
      <w:r w:rsidRPr="00591F65">
        <w:rPr>
          <w:lang w:val="en-US"/>
        </w:rPr>
        <w:t>journal</w:t>
      </w:r>
      <w:proofErr w:type="gramEnd"/>
      <w:r w:rsidRPr="00591F65">
        <w:rPr>
          <w:lang w:val="en-US"/>
        </w:rPr>
        <w:t xml:space="preserve"> and it will be mainly read on a screen of an electronic device, such as a computer, a tablet or a mobile phone. If you are reading a printed</w:t>
      </w:r>
      <w:r w:rsidRPr="00591F65">
        <w:rPr>
          <w:spacing w:val="-2"/>
          <w:lang w:val="en-US"/>
        </w:rPr>
        <w:t xml:space="preserve"> </w:t>
      </w:r>
      <w:r w:rsidRPr="00591F65">
        <w:rPr>
          <w:lang w:val="en-US"/>
        </w:rPr>
        <w:t>version</w:t>
      </w:r>
      <w:r w:rsidRPr="00591F65">
        <w:rPr>
          <w:spacing w:val="-1"/>
          <w:lang w:val="en-US"/>
        </w:rPr>
        <w:t xml:space="preserve"> </w:t>
      </w:r>
      <w:r w:rsidRPr="00591F65">
        <w:rPr>
          <w:lang w:val="en-US"/>
        </w:rPr>
        <w:t>of</w:t>
      </w:r>
      <w:r w:rsidRPr="00591F65">
        <w:rPr>
          <w:spacing w:val="-8"/>
          <w:lang w:val="en-US"/>
        </w:rPr>
        <w:t xml:space="preserve"> </w:t>
      </w:r>
      <w:r w:rsidRPr="00591F65">
        <w:rPr>
          <w:lang w:val="en-US"/>
        </w:rPr>
        <w:t>this</w:t>
      </w:r>
      <w:r w:rsidRPr="00591F65">
        <w:rPr>
          <w:spacing w:val="-8"/>
          <w:lang w:val="en-US"/>
        </w:rPr>
        <w:t xml:space="preserve"> </w:t>
      </w:r>
      <w:r w:rsidRPr="00591F65">
        <w:rPr>
          <w:lang w:val="en-US"/>
        </w:rPr>
        <w:t>document,</w:t>
      </w:r>
      <w:r w:rsidRPr="00591F65">
        <w:rPr>
          <w:spacing w:val="-4"/>
          <w:lang w:val="en-US"/>
        </w:rPr>
        <w:t xml:space="preserve"> </w:t>
      </w:r>
      <w:r w:rsidRPr="00591F65">
        <w:rPr>
          <w:lang w:val="en-US"/>
        </w:rPr>
        <w:t>you</w:t>
      </w:r>
      <w:r w:rsidRPr="00591F65">
        <w:rPr>
          <w:spacing w:val="-5"/>
          <w:lang w:val="en-US"/>
        </w:rPr>
        <w:t xml:space="preserve"> </w:t>
      </w:r>
      <w:r w:rsidRPr="00591F65">
        <w:rPr>
          <w:lang w:val="en-US"/>
        </w:rPr>
        <w:t>can</w:t>
      </w:r>
      <w:r w:rsidRPr="00591F65">
        <w:rPr>
          <w:spacing w:val="-2"/>
          <w:lang w:val="en-US"/>
        </w:rPr>
        <w:t xml:space="preserve"> </w:t>
      </w:r>
      <w:r w:rsidRPr="00591F65">
        <w:rPr>
          <w:lang w:val="en-US"/>
        </w:rPr>
        <w:t>download</w:t>
      </w:r>
      <w:r w:rsidRPr="00591F65">
        <w:rPr>
          <w:spacing w:val="-6"/>
          <w:lang w:val="en-US"/>
        </w:rPr>
        <w:t xml:space="preserve"> </w:t>
      </w:r>
      <w:r w:rsidRPr="00591F65">
        <w:rPr>
          <w:lang w:val="en-US"/>
        </w:rPr>
        <w:t>the</w:t>
      </w:r>
      <w:r w:rsidRPr="00591F65">
        <w:rPr>
          <w:spacing w:val="1"/>
          <w:lang w:val="en-US"/>
        </w:rPr>
        <w:t xml:space="preserve"> </w:t>
      </w:r>
      <w:r w:rsidRPr="00591F65">
        <w:rPr>
          <w:lang w:val="en-US"/>
        </w:rPr>
        <w:t>corresponding</w:t>
      </w:r>
      <w:r w:rsidRPr="00591F65">
        <w:rPr>
          <w:spacing w:val="-6"/>
          <w:lang w:val="en-US"/>
        </w:rPr>
        <w:t xml:space="preserve"> </w:t>
      </w:r>
      <w:r w:rsidRPr="00591F65">
        <w:rPr>
          <w:lang w:val="en-US"/>
        </w:rPr>
        <w:t>Microsoft</w:t>
      </w:r>
      <w:r w:rsidRPr="00591F65">
        <w:rPr>
          <w:spacing w:val="-1"/>
          <w:lang w:val="en-US"/>
        </w:rPr>
        <w:t xml:space="preserve"> </w:t>
      </w:r>
      <w:r w:rsidRPr="00591F65">
        <w:rPr>
          <w:lang w:val="en-US"/>
        </w:rPr>
        <w:t>Word</w:t>
      </w:r>
      <w:r w:rsidRPr="00591F65">
        <w:rPr>
          <w:spacing w:val="-2"/>
          <w:lang w:val="en-US"/>
        </w:rPr>
        <w:t xml:space="preserve"> </w:t>
      </w:r>
      <w:r w:rsidRPr="00591F65">
        <w:rPr>
          <w:spacing w:val="-3"/>
          <w:lang w:val="en-US"/>
        </w:rPr>
        <w:t xml:space="preserve">file </w:t>
      </w:r>
      <w:r w:rsidRPr="00591F65">
        <w:rPr>
          <w:lang w:val="en-US"/>
        </w:rPr>
        <w:t>from</w:t>
      </w:r>
      <w:r w:rsidRPr="00591F65">
        <w:rPr>
          <w:spacing w:val="-9"/>
          <w:lang w:val="en-US"/>
        </w:rPr>
        <w:t xml:space="preserve"> </w:t>
      </w:r>
      <w:r w:rsidRPr="00591F65">
        <w:rPr>
          <w:lang w:val="en-US"/>
        </w:rPr>
        <w:t>the</w:t>
      </w:r>
      <w:r w:rsidRPr="00591F65">
        <w:rPr>
          <w:spacing w:val="-9"/>
          <w:lang w:val="en-US"/>
        </w:rPr>
        <w:t xml:space="preserve"> </w:t>
      </w:r>
      <w:r w:rsidRPr="00591F65">
        <w:rPr>
          <w:lang w:val="en-US"/>
        </w:rPr>
        <w:t>“Instructions</w:t>
      </w:r>
      <w:r w:rsidRPr="00591F65">
        <w:rPr>
          <w:spacing w:val="-7"/>
          <w:lang w:val="en-US"/>
        </w:rPr>
        <w:t xml:space="preserve"> </w:t>
      </w:r>
      <w:r w:rsidRPr="00591F65">
        <w:rPr>
          <w:lang w:val="en-US"/>
        </w:rPr>
        <w:t>for</w:t>
      </w:r>
      <w:r w:rsidRPr="00591F65">
        <w:rPr>
          <w:spacing w:val="-7"/>
          <w:lang w:val="en-US"/>
        </w:rPr>
        <w:t xml:space="preserve"> </w:t>
      </w:r>
      <w:r w:rsidRPr="00591F65">
        <w:rPr>
          <w:lang w:val="en-US"/>
        </w:rPr>
        <w:t>Authors”</w:t>
      </w:r>
      <w:r w:rsidRPr="00591F65">
        <w:rPr>
          <w:spacing w:val="-9"/>
          <w:lang w:val="en-US"/>
        </w:rPr>
        <w:t xml:space="preserve"> </w:t>
      </w:r>
      <w:r w:rsidRPr="00591F65">
        <w:rPr>
          <w:lang w:val="en-US"/>
        </w:rPr>
        <w:t>web</w:t>
      </w:r>
      <w:r w:rsidRPr="00591F65">
        <w:rPr>
          <w:spacing w:val="-8"/>
          <w:lang w:val="en-US"/>
        </w:rPr>
        <w:t xml:space="preserve"> </w:t>
      </w:r>
      <w:r w:rsidRPr="00591F65">
        <w:rPr>
          <w:lang w:val="en-US"/>
        </w:rPr>
        <w:t>page</w:t>
      </w:r>
      <w:r w:rsidRPr="00591F65">
        <w:rPr>
          <w:spacing w:val="-10"/>
          <w:lang w:val="en-US"/>
        </w:rPr>
        <w:t xml:space="preserve"> </w:t>
      </w:r>
      <w:r w:rsidRPr="00591F65">
        <w:rPr>
          <w:lang w:val="en-US"/>
        </w:rPr>
        <w:t>of</w:t>
      </w:r>
      <w:r w:rsidRPr="00591F65">
        <w:rPr>
          <w:spacing w:val="-6"/>
          <w:lang w:val="en-US"/>
        </w:rPr>
        <w:t xml:space="preserve"> </w:t>
      </w:r>
      <w:r w:rsidRPr="00591F65">
        <w:rPr>
          <w:lang w:val="en-US"/>
        </w:rPr>
        <w:t>the</w:t>
      </w:r>
      <w:r w:rsidRPr="00591F65">
        <w:rPr>
          <w:spacing w:val="-10"/>
          <w:lang w:val="en-US"/>
        </w:rPr>
        <w:t xml:space="preserve"> </w:t>
      </w:r>
      <w:r w:rsidRPr="00591F65">
        <w:rPr>
          <w:lang w:val="en-US"/>
        </w:rPr>
        <w:t>journal's</w:t>
      </w:r>
      <w:r w:rsidRPr="00591F65">
        <w:rPr>
          <w:spacing w:val="-6"/>
          <w:lang w:val="en-US"/>
        </w:rPr>
        <w:t xml:space="preserve"> </w:t>
      </w:r>
      <w:r w:rsidRPr="00591F65">
        <w:rPr>
          <w:lang w:val="en-US"/>
        </w:rPr>
        <w:t>website</w:t>
      </w:r>
      <w:r w:rsidRPr="00591F65">
        <w:rPr>
          <w:spacing w:val="-7"/>
          <w:lang w:val="en-US"/>
        </w:rPr>
        <w:t xml:space="preserve"> </w:t>
      </w:r>
      <w:r w:rsidRPr="00591F65">
        <w:rPr>
          <w:lang w:val="en-US"/>
        </w:rPr>
        <w:t>to</w:t>
      </w:r>
      <w:r w:rsidRPr="00591F65">
        <w:rPr>
          <w:spacing w:val="-9"/>
          <w:lang w:val="en-US"/>
        </w:rPr>
        <w:t xml:space="preserve"> </w:t>
      </w:r>
      <w:r w:rsidRPr="00591F65">
        <w:rPr>
          <w:lang w:val="en-US"/>
        </w:rPr>
        <w:t>take</w:t>
      </w:r>
      <w:r w:rsidRPr="00591F65">
        <w:rPr>
          <w:spacing w:val="-10"/>
          <w:lang w:val="en-US"/>
        </w:rPr>
        <w:t xml:space="preserve"> </w:t>
      </w:r>
      <w:r w:rsidRPr="00591F65">
        <w:rPr>
          <w:lang w:val="en-US"/>
        </w:rPr>
        <w:t>it</w:t>
      </w:r>
      <w:r w:rsidRPr="00591F65">
        <w:rPr>
          <w:spacing w:val="-6"/>
          <w:lang w:val="en-US"/>
        </w:rPr>
        <w:t xml:space="preserve"> </w:t>
      </w:r>
      <w:r w:rsidRPr="00591F65">
        <w:rPr>
          <w:lang w:val="en-US"/>
        </w:rPr>
        <w:t>as</w:t>
      </w:r>
      <w:r w:rsidRPr="00591F65">
        <w:rPr>
          <w:spacing w:val="-7"/>
          <w:lang w:val="en-US"/>
        </w:rPr>
        <w:t xml:space="preserve"> </w:t>
      </w:r>
      <w:r w:rsidRPr="00591F65">
        <w:rPr>
          <w:lang w:val="en-US"/>
        </w:rPr>
        <w:t>a</w:t>
      </w:r>
      <w:r w:rsidRPr="00591F65">
        <w:rPr>
          <w:spacing w:val="-9"/>
          <w:lang w:val="en-US"/>
        </w:rPr>
        <w:t xml:space="preserve"> </w:t>
      </w:r>
      <w:r w:rsidRPr="00591F65">
        <w:rPr>
          <w:lang w:val="en-US"/>
        </w:rPr>
        <w:t>basis</w:t>
      </w:r>
      <w:r w:rsidRPr="00591F65">
        <w:rPr>
          <w:spacing w:val="-7"/>
          <w:lang w:val="en-US"/>
        </w:rPr>
        <w:t xml:space="preserve"> </w:t>
      </w:r>
      <w:r w:rsidRPr="00591F65">
        <w:rPr>
          <w:lang w:val="en-US"/>
        </w:rPr>
        <w:t>for writing your</w:t>
      </w:r>
      <w:r w:rsidRPr="00591F65">
        <w:rPr>
          <w:spacing w:val="-1"/>
          <w:lang w:val="en-US"/>
        </w:rPr>
        <w:t xml:space="preserve"> </w:t>
      </w:r>
      <w:r w:rsidRPr="00591F65">
        <w:rPr>
          <w:lang w:val="en-US"/>
        </w:rPr>
        <w:t>articles.</w:t>
      </w:r>
    </w:p>
    <w:p w14:paraId="07A6C1AC" w14:textId="77777777" w:rsidR="00916B33" w:rsidRPr="00591F65" w:rsidRDefault="00916B33" w:rsidP="00916B33">
      <w:pPr>
        <w:pStyle w:val="Textoindependiente"/>
        <w:spacing w:before="4"/>
        <w:ind w:left="0"/>
        <w:rPr>
          <w:sz w:val="20"/>
          <w:lang w:val="en-US"/>
        </w:rPr>
      </w:pPr>
    </w:p>
    <w:p w14:paraId="2360A6C6" w14:textId="77777777" w:rsidR="00916B33" w:rsidRPr="00591F65" w:rsidRDefault="00916B33" w:rsidP="00916B33">
      <w:pPr>
        <w:pStyle w:val="Ttulo1"/>
        <w:spacing w:line="240" w:lineRule="auto"/>
        <w:ind w:left="0"/>
        <w:rPr>
          <w:lang w:val="en-US"/>
        </w:rPr>
      </w:pPr>
      <w:r w:rsidRPr="00591F65">
        <w:rPr>
          <w:color w:val="2E5395"/>
          <w:lang w:val="en-US"/>
        </w:rPr>
        <w:lastRenderedPageBreak/>
        <w:t>Keywords</w:t>
      </w:r>
    </w:p>
    <w:p w14:paraId="4DEAB1C0" w14:textId="77777777" w:rsidR="00916B33" w:rsidRPr="00591F65" w:rsidRDefault="00916B33" w:rsidP="00916B33">
      <w:pPr>
        <w:pStyle w:val="Textoindependiente"/>
        <w:spacing w:before="3"/>
        <w:ind w:left="0"/>
        <w:jc w:val="both"/>
        <w:rPr>
          <w:lang w:val="en-US"/>
        </w:rPr>
      </w:pPr>
      <w:r w:rsidRPr="00591F65">
        <w:rPr>
          <w:lang w:val="en-US"/>
        </w:rPr>
        <w:t>Format, instructions, journal, layout, template.</w:t>
      </w:r>
    </w:p>
    <w:p w14:paraId="41B489F5" w14:textId="77777777" w:rsidR="00916B33" w:rsidRDefault="00916B33" w:rsidP="00C77F43">
      <w:pPr>
        <w:pStyle w:val="Ttulo1"/>
        <w:spacing w:before="233"/>
        <w:ind w:left="0"/>
      </w:pPr>
      <w:r>
        <w:rPr>
          <w:color w:val="2E5395"/>
        </w:rPr>
        <w:t>Resumen</w:t>
      </w:r>
    </w:p>
    <w:p w14:paraId="461D4549" w14:textId="77777777" w:rsidR="00916B33" w:rsidRDefault="00916B33" w:rsidP="00C77F43">
      <w:pPr>
        <w:pStyle w:val="Textoindependiente"/>
        <w:ind w:left="0" w:right="193"/>
        <w:jc w:val="both"/>
      </w:pPr>
      <w:r>
        <w:t>En este artículo se presentan las normas de estilo y las instrucciones de uso de la plantilla de</w:t>
      </w:r>
      <w:r>
        <w:rPr>
          <w:spacing w:val="-9"/>
        </w:rPr>
        <w:t xml:space="preserve"> </w:t>
      </w:r>
      <w:r>
        <w:t>la</w:t>
      </w:r>
      <w:r>
        <w:rPr>
          <w:spacing w:val="-3"/>
        </w:rPr>
        <w:t xml:space="preserve"> </w:t>
      </w:r>
      <w:r>
        <w:rPr>
          <w:i/>
        </w:rPr>
        <w:t>Revista</w:t>
      </w:r>
      <w:r>
        <w:rPr>
          <w:i/>
          <w:spacing w:val="-6"/>
        </w:rPr>
        <w:t xml:space="preserve"> </w:t>
      </w:r>
      <w:r>
        <w:rPr>
          <w:i/>
        </w:rPr>
        <w:t>Cátedra</w:t>
      </w:r>
      <w:r>
        <w:t>.</w:t>
      </w:r>
      <w:r>
        <w:rPr>
          <w:spacing w:val="-4"/>
        </w:rPr>
        <w:t xml:space="preserve"> </w:t>
      </w:r>
      <w:r>
        <w:t>Estas</w:t>
      </w:r>
      <w:r>
        <w:rPr>
          <w:spacing w:val="-4"/>
        </w:rPr>
        <w:t xml:space="preserve"> </w:t>
      </w:r>
      <w:r>
        <w:t>normas</w:t>
      </w:r>
      <w:r>
        <w:rPr>
          <w:spacing w:val="-6"/>
        </w:rPr>
        <w:t xml:space="preserve"> </w:t>
      </w:r>
      <w:r>
        <w:t>de</w:t>
      </w:r>
      <w:r>
        <w:rPr>
          <w:spacing w:val="-3"/>
        </w:rPr>
        <w:t xml:space="preserve"> </w:t>
      </w:r>
      <w:r>
        <w:t>estilo</w:t>
      </w:r>
      <w:r>
        <w:rPr>
          <w:spacing w:val="-3"/>
        </w:rPr>
        <w:t xml:space="preserve"> </w:t>
      </w:r>
      <w:r>
        <w:t>e</w:t>
      </w:r>
      <w:r>
        <w:rPr>
          <w:spacing w:val="-7"/>
        </w:rPr>
        <w:t xml:space="preserve"> </w:t>
      </w:r>
      <w:r>
        <w:t>instrucciones</w:t>
      </w:r>
      <w:r>
        <w:rPr>
          <w:spacing w:val="-5"/>
        </w:rPr>
        <w:t xml:space="preserve"> </w:t>
      </w:r>
      <w:r>
        <w:t>son</w:t>
      </w:r>
      <w:r>
        <w:rPr>
          <w:spacing w:val="-5"/>
        </w:rPr>
        <w:t xml:space="preserve"> </w:t>
      </w:r>
      <w:r>
        <w:t>de</w:t>
      </w:r>
      <w:r>
        <w:rPr>
          <w:spacing w:val="-3"/>
        </w:rPr>
        <w:t xml:space="preserve"> </w:t>
      </w:r>
      <w:r>
        <w:t>uso</w:t>
      </w:r>
      <w:r>
        <w:rPr>
          <w:spacing w:val="-9"/>
        </w:rPr>
        <w:t xml:space="preserve"> </w:t>
      </w:r>
      <w:r>
        <w:t>obligado</w:t>
      </w:r>
      <w:r>
        <w:rPr>
          <w:spacing w:val="-8"/>
        </w:rPr>
        <w:t xml:space="preserve"> </w:t>
      </w:r>
      <w:r>
        <w:t>tanto</w:t>
      </w:r>
      <w:r>
        <w:rPr>
          <w:spacing w:val="-9"/>
        </w:rPr>
        <w:t xml:space="preserve"> </w:t>
      </w:r>
      <w:r>
        <w:t>en</w:t>
      </w:r>
      <w:r>
        <w:rPr>
          <w:spacing w:val="1"/>
        </w:rPr>
        <w:t xml:space="preserve"> </w:t>
      </w:r>
      <w:r>
        <w:t xml:space="preserve">la preparación inicial del manuscrito para su revisión como en la preparación de la versión final del artículo para su publicación: un artículo puede ser rechazado si no cumple estrictamente con las normas de estilo y las instrucciones proporcionadas. El estilo de la </w:t>
      </w:r>
      <w:r>
        <w:rPr>
          <w:i/>
        </w:rPr>
        <w:t>Revista</w:t>
      </w:r>
      <w:r>
        <w:rPr>
          <w:i/>
          <w:spacing w:val="-16"/>
        </w:rPr>
        <w:t xml:space="preserve"> </w:t>
      </w:r>
      <w:r>
        <w:rPr>
          <w:i/>
        </w:rPr>
        <w:t>Cátedra</w:t>
      </w:r>
      <w:r>
        <w:rPr>
          <w:i/>
          <w:spacing w:val="-14"/>
        </w:rPr>
        <w:t xml:space="preserve"> </w:t>
      </w:r>
      <w:r>
        <w:t>se</w:t>
      </w:r>
      <w:r>
        <w:rPr>
          <w:spacing w:val="-17"/>
        </w:rPr>
        <w:t xml:space="preserve"> </w:t>
      </w:r>
      <w:r>
        <w:t>ha</w:t>
      </w:r>
      <w:r>
        <w:rPr>
          <w:spacing w:val="-18"/>
        </w:rPr>
        <w:t xml:space="preserve"> </w:t>
      </w:r>
      <w:r>
        <w:t>desarrollado</w:t>
      </w:r>
      <w:r>
        <w:rPr>
          <w:spacing w:val="-17"/>
        </w:rPr>
        <w:t xml:space="preserve"> </w:t>
      </w:r>
      <w:r>
        <w:t>teniendo</w:t>
      </w:r>
      <w:r>
        <w:rPr>
          <w:spacing w:val="-16"/>
        </w:rPr>
        <w:t xml:space="preserve"> </w:t>
      </w:r>
      <w:r>
        <w:t>en</w:t>
      </w:r>
      <w:r>
        <w:rPr>
          <w:spacing w:val="-14"/>
        </w:rPr>
        <w:t xml:space="preserve"> </w:t>
      </w:r>
      <w:r>
        <w:t>cuenta</w:t>
      </w:r>
      <w:r>
        <w:rPr>
          <w:spacing w:val="-17"/>
        </w:rPr>
        <w:t xml:space="preserve"> </w:t>
      </w:r>
      <w:r>
        <w:t>que</w:t>
      </w:r>
      <w:r>
        <w:rPr>
          <w:spacing w:val="-18"/>
        </w:rPr>
        <w:t xml:space="preserve"> </w:t>
      </w:r>
      <w:r>
        <w:t>se</w:t>
      </w:r>
      <w:r>
        <w:rPr>
          <w:spacing w:val="-13"/>
        </w:rPr>
        <w:t xml:space="preserve"> </w:t>
      </w:r>
      <w:r>
        <w:t>trata</w:t>
      </w:r>
      <w:r>
        <w:rPr>
          <w:spacing w:val="-17"/>
        </w:rPr>
        <w:t xml:space="preserve"> </w:t>
      </w:r>
      <w:r>
        <w:t>de</w:t>
      </w:r>
      <w:r>
        <w:rPr>
          <w:spacing w:val="-13"/>
        </w:rPr>
        <w:t xml:space="preserve"> </w:t>
      </w:r>
      <w:r>
        <w:t>una</w:t>
      </w:r>
      <w:r>
        <w:rPr>
          <w:spacing w:val="-18"/>
        </w:rPr>
        <w:t xml:space="preserve"> </w:t>
      </w:r>
      <w:r>
        <w:t>revista</w:t>
      </w:r>
      <w:r>
        <w:rPr>
          <w:spacing w:val="-17"/>
        </w:rPr>
        <w:t xml:space="preserve"> </w:t>
      </w:r>
      <w:r>
        <w:t>electrónica que será leída principalmente en una pantalla de un dispositivo electrónico como, por ejemplo,</w:t>
      </w:r>
      <w:r>
        <w:rPr>
          <w:spacing w:val="-11"/>
        </w:rPr>
        <w:t xml:space="preserve"> </w:t>
      </w:r>
      <w:r>
        <w:t>un</w:t>
      </w:r>
      <w:r>
        <w:rPr>
          <w:spacing w:val="-6"/>
        </w:rPr>
        <w:t xml:space="preserve"> </w:t>
      </w:r>
      <w:r>
        <w:t>ordenador,</w:t>
      </w:r>
      <w:r>
        <w:rPr>
          <w:spacing w:val="-11"/>
        </w:rPr>
        <w:t xml:space="preserve"> </w:t>
      </w:r>
      <w:r>
        <w:t>una</w:t>
      </w:r>
      <w:r>
        <w:rPr>
          <w:spacing w:val="-10"/>
        </w:rPr>
        <w:t xml:space="preserve"> </w:t>
      </w:r>
      <w:r>
        <w:t>tableta</w:t>
      </w:r>
      <w:r>
        <w:rPr>
          <w:spacing w:val="-10"/>
        </w:rPr>
        <w:t xml:space="preserve"> </w:t>
      </w:r>
      <w:r>
        <w:t>o</w:t>
      </w:r>
      <w:r>
        <w:rPr>
          <w:spacing w:val="-11"/>
        </w:rPr>
        <w:t xml:space="preserve"> </w:t>
      </w:r>
      <w:r>
        <w:t>un</w:t>
      </w:r>
      <w:r>
        <w:rPr>
          <w:spacing w:val="-6"/>
        </w:rPr>
        <w:t xml:space="preserve"> </w:t>
      </w:r>
      <w:r>
        <w:t>teléfono</w:t>
      </w:r>
      <w:r>
        <w:rPr>
          <w:spacing w:val="-10"/>
        </w:rPr>
        <w:t xml:space="preserve"> </w:t>
      </w:r>
      <w:r>
        <w:t>móvil.</w:t>
      </w:r>
      <w:r>
        <w:rPr>
          <w:spacing w:val="-11"/>
        </w:rPr>
        <w:t xml:space="preserve"> </w:t>
      </w:r>
      <w:r>
        <w:t>Si</w:t>
      </w:r>
      <w:r>
        <w:rPr>
          <w:spacing w:val="-7"/>
        </w:rPr>
        <w:t xml:space="preserve"> </w:t>
      </w:r>
      <w:r>
        <w:t>está</w:t>
      </w:r>
      <w:r>
        <w:rPr>
          <w:spacing w:val="-11"/>
        </w:rPr>
        <w:t xml:space="preserve"> </w:t>
      </w:r>
      <w:r>
        <w:t>leyendo</w:t>
      </w:r>
      <w:r>
        <w:rPr>
          <w:spacing w:val="-10"/>
        </w:rPr>
        <w:t xml:space="preserve"> </w:t>
      </w:r>
      <w:r>
        <w:t>una</w:t>
      </w:r>
      <w:r>
        <w:rPr>
          <w:spacing w:val="-10"/>
        </w:rPr>
        <w:t xml:space="preserve"> </w:t>
      </w:r>
      <w:r>
        <w:t>versión</w:t>
      </w:r>
      <w:r>
        <w:rPr>
          <w:spacing w:val="-11"/>
        </w:rPr>
        <w:t xml:space="preserve"> </w:t>
      </w:r>
      <w:r>
        <w:t>impresa de este documento, puede descargar el archivo Microsoft Word respectivo desde la página “Instrucciones para los autores” del sitio web de la revista para tomarlo como base en la escritura de sus</w:t>
      </w:r>
      <w:r>
        <w:rPr>
          <w:spacing w:val="-6"/>
        </w:rPr>
        <w:t xml:space="preserve"> </w:t>
      </w:r>
      <w:r>
        <w:t>artículos.</w:t>
      </w:r>
    </w:p>
    <w:p w14:paraId="6BF7CDB8" w14:textId="77777777" w:rsidR="00916B33" w:rsidRDefault="00916B33" w:rsidP="00916B33">
      <w:pPr>
        <w:pStyle w:val="Textoindependiente"/>
        <w:spacing w:before="6"/>
        <w:ind w:left="0"/>
        <w:rPr>
          <w:sz w:val="20"/>
        </w:rPr>
      </w:pPr>
    </w:p>
    <w:p w14:paraId="1C9C01A2" w14:textId="77777777" w:rsidR="00916B33" w:rsidRDefault="00916B33" w:rsidP="00C77F43">
      <w:pPr>
        <w:pStyle w:val="Ttulo1"/>
        <w:spacing w:line="240" w:lineRule="auto"/>
        <w:ind w:left="0"/>
      </w:pPr>
      <w:r>
        <w:rPr>
          <w:color w:val="2E5395"/>
        </w:rPr>
        <w:t>Palabras clave</w:t>
      </w:r>
    </w:p>
    <w:p w14:paraId="27F76C02" w14:textId="77777777" w:rsidR="00916B33" w:rsidRDefault="00916B33" w:rsidP="00C77F43">
      <w:pPr>
        <w:pStyle w:val="Textoindependiente"/>
        <w:spacing w:before="2"/>
        <w:ind w:left="0"/>
        <w:jc w:val="both"/>
      </w:pPr>
      <w:r>
        <w:t>Diseño, formato, instrucciones, plantilla, revista.</w:t>
      </w:r>
    </w:p>
    <w:p w14:paraId="540AF677" w14:textId="77777777" w:rsidR="006D0820" w:rsidRPr="00916B33" w:rsidRDefault="006D0820">
      <w:pPr>
        <w:pStyle w:val="Textoindependiente"/>
        <w:spacing w:before="2"/>
        <w:ind w:left="0"/>
        <w:rPr>
          <w:sz w:val="20"/>
        </w:rPr>
      </w:pPr>
    </w:p>
    <w:p w14:paraId="439E1BE8" w14:textId="77777777" w:rsidR="006D0820" w:rsidRDefault="00CA39AD" w:rsidP="00C77F43">
      <w:pPr>
        <w:pStyle w:val="Ttulo1"/>
        <w:numPr>
          <w:ilvl w:val="0"/>
          <w:numId w:val="13"/>
        </w:numPr>
        <w:ind w:left="426" w:hanging="434"/>
      </w:pPr>
      <w:proofErr w:type="spellStart"/>
      <w:r>
        <w:rPr>
          <w:color w:val="2E5395"/>
        </w:rPr>
        <w:t>Introduction</w:t>
      </w:r>
      <w:proofErr w:type="spellEnd"/>
    </w:p>
    <w:p w14:paraId="23A1639B" w14:textId="77777777" w:rsidR="006D0820" w:rsidRPr="00591F65" w:rsidRDefault="00CA39AD" w:rsidP="00C77F43">
      <w:pPr>
        <w:pStyle w:val="Textoindependiente"/>
        <w:spacing w:line="242" w:lineRule="auto"/>
        <w:ind w:left="0" w:right="3"/>
        <w:jc w:val="both"/>
        <w:rPr>
          <w:lang w:val="en-US"/>
        </w:rPr>
      </w:pPr>
      <w:r w:rsidRPr="00591F65">
        <w:rPr>
          <w:lang w:val="en-US"/>
        </w:rPr>
        <w:t xml:space="preserve">This article aims to present and explain the style and template rules that should be used when preparing an article for </w:t>
      </w:r>
      <w:proofErr w:type="spellStart"/>
      <w:r w:rsidRPr="00591F65">
        <w:rPr>
          <w:lang w:val="en-US"/>
        </w:rPr>
        <w:t>Revista</w:t>
      </w:r>
      <w:proofErr w:type="spellEnd"/>
      <w:r w:rsidRPr="00591F65">
        <w:rPr>
          <w:lang w:val="en-US"/>
        </w:rPr>
        <w:t xml:space="preserve"> </w:t>
      </w:r>
      <w:proofErr w:type="spellStart"/>
      <w:r w:rsidRPr="00591F65">
        <w:rPr>
          <w:lang w:val="en-US"/>
        </w:rPr>
        <w:t>Cátedra</w:t>
      </w:r>
      <w:proofErr w:type="spellEnd"/>
      <w:r w:rsidRPr="00591F65">
        <w:rPr>
          <w:lang w:val="en-US"/>
        </w:rPr>
        <w:t xml:space="preserve">. This template is intended to help authors in the elaboration of their articles, but it is the responsibility of authors to ensure that the norms defined for </w:t>
      </w:r>
      <w:proofErr w:type="spellStart"/>
      <w:r w:rsidRPr="00591F65">
        <w:rPr>
          <w:lang w:val="en-US"/>
        </w:rPr>
        <w:t>Revista</w:t>
      </w:r>
      <w:proofErr w:type="spellEnd"/>
      <w:r w:rsidRPr="00591F65">
        <w:rPr>
          <w:lang w:val="en-US"/>
        </w:rPr>
        <w:t xml:space="preserve"> </w:t>
      </w:r>
      <w:proofErr w:type="spellStart"/>
      <w:r w:rsidRPr="00591F65">
        <w:rPr>
          <w:lang w:val="en-US"/>
        </w:rPr>
        <w:t>Cátedra</w:t>
      </w:r>
      <w:proofErr w:type="spellEnd"/>
      <w:r w:rsidRPr="00591F65">
        <w:rPr>
          <w:lang w:val="en-US"/>
        </w:rPr>
        <w:t xml:space="preserve"> are fulfilled at all times.</w:t>
      </w:r>
    </w:p>
    <w:p w14:paraId="0177005D" w14:textId="77777777" w:rsidR="006D0820" w:rsidRPr="00591F65" w:rsidRDefault="00CA39AD" w:rsidP="00C77F43">
      <w:pPr>
        <w:spacing w:before="152"/>
        <w:ind w:right="3"/>
        <w:jc w:val="both"/>
        <w:rPr>
          <w:b/>
          <w:lang w:val="en-US"/>
        </w:rPr>
      </w:pPr>
      <w:r w:rsidRPr="00591F65">
        <w:rPr>
          <w:lang w:val="en-US"/>
        </w:rPr>
        <w:t>Everything</w:t>
      </w:r>
      <w:r w:rsidRPr="00591F65">
        <w:rPr>
          <w:spacing w:val="-12"/>
          <w:lang w:val="en-US"/>
        </w:rPr>
        <w:t xml:space="preserve"> </w:t>
      </w:r>
      <w:r w:rsidRPr="00591F65">
        <w:rPr>
          <w:lang w:val="en-US"/>
        </w:rPr>
        <w:t>explained</w:t>
      </w:r>
      <w:r w:rsidRPr="00591F65">
        <w:rPr>
          <w:spacing w:val="-12"/>
          <w:lang w:val="en-US"/>
        </w:rPr>
        <w:t xml:space="preserve"> </w:t>
      </w:r>
      <w:r w:rsidRPr="00591F65">
        <w:rPr>
          <w:lang w:val="en-US"/>
        </w:rPr>
        <w:t>in</w:t>
      </w:r>
      <w:r w:rsidRPr="00591F65">
        <w:rPr>
          <w:spacing w:val="-16"/>
          <w:lang w:val="en-US"/>
        </w:rPr>
        <w:t xml:space="preserve"> </w:t>
      </w:r>
      <w:r w:rsidRPr="00591F65">
        <w:rPr>
          <w:lang w:val="en-US"/>
        </w:rPr>
        <w:t>this</w:t>
      </w:r>
      <w:r w:rsidRPr="00591F65">
        <w:rPr>
          <w:spacing w:val="-13"/>
          <w:lang w:val="en-US"/>
        </w:rPr>
        <w:t xml:space="preserve"> </w:t>
      </w:r>
      <w:r w:rsidRPr="00591F65">
        <w:rPr>
          <w:lang w:val="en-US"/>
        </w:rPr>
        <w:t>article</w:t>
      </w:r>
      <w:r w:rsidRPr="00591F65">
        <w:rPr>
          <w:spacing w:val="-16"/>
          <w:lang w:val="en-US"/>
        </w:rPr>
        <w:t xml:space="preserve"> </w:t>
      </w:r>
      <w:r w:rsidRPr="00591F65">
        <w:rPr>
          <w:lang w:val="en-US"/>
        </w:rPr>
        <w:t>is</w:t>
      </w:r>
      <w:r w:rsidRPr="00591F65">
        <w:rPr>
          <w:spacing w:val="-13"/>
          <w:lang w:val="en-US"/>
        </w:rPr>
        <w:t xml:space="preserve"> </w:t>
      </w:r>
      <w:r w:rsidRPr="00591F65">
        <w:rPr>
          <w:lang w:val="en-US"/>
        </w:rPr>
        <w:t>mandatory:</w:t>
      </w:r>
      <w:r w:rsidRPr="00591F65">
        <w:rPr>
          <w:spacing w:val="-8"/>
          <w:lang w:val="en-US"/>
        </w:rPr>
        <w:t xml:space="preserve"> </w:t>
      </w:r>
      <w:r w:rsidRPr="00591F65">
        <w:rPr>
          <w:b/>
          <w:lang w:val="en-US"/>
        </w:rPr>
        <w:t>not</w:t>
      </w:r>
      <w:r w:rsidRPr="00591F65">
        <w:rPr>
          <w:b/>
          <w:spacing w:val="-13"/>
          <w:lang w:val="en-US"/>
        </w:rPr>
        <w:t xml:space="preserve"> </w:t>
      </w:r>
      <w:r w:rsidRPr="00591F65">
        <w:rPr>
          <w:b/>
          <w:lang w:val="en-US"/>
        </w:rPr>
        <w:t>complying</w:t>
      </w:r>
      <w:r w:rsidRPr="00591F65">
        <w:rPr>
          <w:b/>
          <w:spacing w:val="-13"/>
          <w:lang w:val="en-US"/>
        </w:rPr>
        <w:t xml:space="preserve"> </w:t>
      </w:r>
      <w:r w:rsidRPr="00591F65">
        <w:rPr>
          <w:b/>
          <w:lang w:val="en-US"/>
        </w:rPr>
        <w:t>with</w:t>
      </w:r>
      <w:r w:rsidRPr="00591F65">
        <w:rPr>
          <w:b/>
          <w:spacing w:val="-15"/>
          <w:lang w:val="en-US"/>
        </w:rPr>
        <w:t xml:space="preserve"> </w:t>
      </w:r>
      <w:r w:rsidRPr="00591F65">
        <w:rPr>
          <w:b/>
          <w:lang w:val="en-US"/>
        </w:rPr>
        <w:t>the</w:t>
      </w:r>
      <w:r w:rsidRPr="00591F65">
        <w:rPr>
          <w:b/>
          <w:spacing w:val="-15"/>
          <w:lang w:val="en-US"/>
        </w:rPr>
        <w:t xml:space="preserve"> </w:t>
      </w:r>
      <w:r w:rsidRPr="00591F65">
        <w:rPr>
          <w:b/>
          <w:lang w:val="en-US"/>
        </w:rPr>
        <w:t>style</w:t>
      </w:r>
      <w:r w:rsidRPr="00591F65">
        <w:rPr>
          <w:b/>
          <w:spacing w:val="-15"/>
          <w:lang w:val="en-US"/>
        </w:rPr>
        <w:t xml:space="preserve"> </w:t>
      </w:r>
      <w:r w:rsidRPr="00591F65">
        <w:rPr>
          <w:b/>
          <w:lang w:val="en-US"/>
        </w:rPr>
        <w:t>guidelines and with the template implies the non-publication of an</w:t>
      </w:r>
      <w:r w:rsidRPr="00591F65">
        <w:rPr>
          <w:b/>
          <w:spacing w:val="-10"/>
          <w:lang w:val="en-US"/>
        </w:rPr>
        <w:t xml:space="preserve"> </w:t>
      </w:r>
      <w:r w:rsidRPr="00591F65">
        <w:rPr>
          <w:b/>
          <w:lang w:val="en-US"/>
        </w:rPr>
        <w:t>article.</w:t>
      </w:r>
    </w:p>
    <w:p w14:paraId="4D559519" w14:textId="77777777" w:rsidR="006D0820" w:rsidRPr="00591F65" w:rsidRDefault="00CA39AD" w:rsidP="00C77F43">
      <w:pPr>
        <w:pStyle w:val="Textoindependiente"/>
        <w:spacing w:before="157" w:line="242" w:lineRule="auto"/>
        <w:ind w:left="0" w:right="3"/>
        <w:jc w:val="both"/>
        <w:rPr>
          <w:lang w:val="en-US"/>
        </w:rPr>
      </w:pPr>
      <w:r w:rsidRPr="00591F65">
        <w:rPr>
          <w:lang w:val="en-US"/>
        </w:rPr>
        <w:t>All the instructions defined in this article should be taken into account in the initial preparation of the manuscript for its review, so as to have a good estimate of the length of the article when it is finally published. In addition, the effort required to prepare the final version of the article will be minimal. Not complying with the style guidelines and with the template</w:t>
      </w:r>
      <w:r w:rsidRPr="00591F65">
        <w:rPr>
          <w:spacing w:val="-10"/>
          <w:lang w:val="en-US"/>
        </w:rPr>
        <w:t xml:space="preserve"> </w:t>
      </w:r>
      <w:r w:rsidRPr="00591F65">
        <w:rPr>
          <w:lang w:val="en-US"/>
        </w:rPr>
        <w:t>in</w:t>
      </w:r>
      <w:r w:rsidRPr="00591F65">
        <w:rPr>
          <w:spacing w:val="-6"/>
          <w:lang w:val="en-US"/>
        </w:rPr>
        <w:t xml:space="preserve"> </w:t>
      </w:r>
      <w:r w:rsidRPr="00591F65">
        <w:rPr>
          <w:lang w:val="en-US"/>
        </w:rPr>
        <w:t>the</w:t>
      </w:r>
      <w:r w:rsidRPr="00591F65">
        <w:rPr>
          <w:spacing w:val="-10"/>
          <w:lang w:val="en-US"/>
        </w:rPr>
        <w:t xml:space="preserve"> </w:t>
      </w:r>
      <w:r w:rsidRPr="00591F65">
        <w:rPr>
          <w:lang w:val="en-US"/>
        </w:rPr>
        <w:t>initial</w:t>
      </w:r>
      <w:r w:rsidRPr="00591F65">
        <w:rPr>
          <w:spacing w:val="-9"/>
          <w:lang w:val="en-US"/>
        </w:rPr>
        <w:t xml:space="preserve"> </w:t>
      </w:r>
      <w:r w:rsidRPr="00591F65">
        <w:rPr>
          <w:lang w:val="en-US"/>
        </w:rPr>
        <w:t>preparation</w:t>
      </w:r>
      <w:r w:rsidRPr="00591F65">
        <w:rPr>
          <w:spacing w:val="-6"/>
          <w:lang w:val="en-US"/>
        </w:rPr>
        <w:t xml:space="preserve"> </w:t>
      </w:r>
      <w:r w:rsidRPr="00591F65">
        <w:rPr>
          <w:lang w:val="en-US"/>
        </w:rPr>
        <w:t>of</w:t>
      </w:r>
      <w:r w:rsidRPr="00591F65">
        <w:rPr>
          <w:spacing w:val="-7"/>
          <w:lang w:val="en-US"/>
        </w:rPr>
        <w:t xml:space="preserve"> </w:t>
      </w:r>
      <w:r w:rsidRPr="00591F65">
        <w:rPr>
          <w:lang w:val="en-US"/>
        </w:rPr>
        <w:t>the</w:t>
      </w:r>
      <w:r w:rsidRPr="00591F65">
        <w:rPr>
          <w:spacing w:val="-10"/>
          <w:lang w:val="en-US"/>
        </w:rPr>
        <w:t xml:space="preserve"> </w:t>
      </w:r>
      <w:r w:rsidRPr="00591F65">
        <w:rPr>
          <w:lang w:val="en-US"/>
        </w:rPr>
        <w:t>manuscript</w:t>
      </w:r>
      <w:r w:rsidRPr="00591F65">
        <w:rPr>
          <w:spacing w:val="-10"/>
          <w:lang w:val="en-US"/>
        </w:rPr>
        <w:t xml:space="preserve"> </w:t>
      </w:r>
      <w:r w:rsidRPr="00591F65">
        <w:rPr>
          <w:lang w:val="en-US"/>
        </w:rPr>
        <w:t>ensures</w:t>
      </w:r>
      <w:r w:rsidRPr="00591F65">
        <w:rPr>
          <w:spacing w:val="-7"/>
          <w:lang w:val="en-US"/>
        </w:rPr>
        <w:t xml:space="preserve"> </w:t>
      </w:r>
      <w:r w:rsidRPr="00591F65">
        <w:rPr>
          <w:lang w:val="en-US"/>
        </w:rPr>
        <w:t>the</w:t>
      </w:r>
      <w:r w:rsidRPr="00591F65">
        <w:rPr>
          <w:spacing w:val="-10"/>
          <w:lang w:val="en-US"/>
        </w:rPr>
        <w:t xml:space="preserve"> </w:t>
      </w:r>
      <w:r w:rsidRPr="00591F65">
        <w:rPr>
          <w:lang w:val="en-US"/>
        </w:rPr>
        <w:t>immediate</w:t>
      </w:r>
      <w:r w:rsidRPr="00591F65">
        <w:rPr>
          <w:spacing w:val="-10"/>
          <w:lang w:val="en-US"/>
        </w:rPr>
        <w:t xml:space="preserve"> </w:t>
      </w:r>
      <w:r w:rsidRPr="00591F65">
        <w:rPr>
          <w:lang w:val="en-US"/>
        </w:rPr>
        <w:t>rejection</w:t>
      </w:r>
      <w:r w:rsidRPr="00591F65">
        <w:rPr>
          <w:spacing w:val="-5"/>
          <w:lang w:val="en-US"/>
        </w:rPr>
        <w:t xml:space="preserve"> </w:t>
      </w:r>
      <w:r w:rsidRPr="00591F65">
        <w:rPr>
          <w:lang w:val="en-US"/>
        </w:rPr>
        <w:t>of</w:t>
      </w:r>
      <w:r w:rsidRPr="00591F65">
        <w:rPr>
          <w:spacing w:val="-7"/>
          <w:lang w:val="en-US"/>
        </w:rPr>
        <w:t xml:space="preserve"> </w:t>
      </w:r>
      <w:r w:rsidRPr="00591F65">
        <w:rPr>
          <w:lang w:val="en-US"/>
        </w:rPr>
        <w:t>the manuscript without sending it to the peer review</w:t>
      </w:r>
      <w:r w:rsidRPr="00591F65">
        <w:rPr>
          <w:spacing w:val="-6"/>
          <w:lang w:val="en-US"/>
        </w:rPr>
        <w:t xml:space="preserve"> </w:t>
      </w:r>
      <w:r w:rsidRPr="00591F65">
        <w:rPr>
          <w:lang w:val="en-US"/>
        </w:rPr>
        <w:t>process.</w:t>
      </w:r>
    </w:p>
    <w:p w14:paraId="6745CB74" w14:textId="77777777" w:rsidR="006D0820" w:rsidRPr="00591F65" w:rsidRDefault="00CA39AD" w:rsidP="00C77F43">
      <w:pPr>
        <w:pStyle w:val="Textoindependiente"/>
        <w:spacing w:before="146"/>
        <w:ind w:left="0" w:right="3"/>
        <w:jc w:val="both"/>
        <w:rPr>
          <w:lang w:val="en-US"/>
        </w:rPr>
      </w:pPr>
      <w:r w:rsidRPr="00591F65">
        <w:rPr>
          <w:lang w:val="en-US"/>
        </w:rPr>
        <w:t xml:space="preserve">This document is not a scientific article, it is an </w:t>
      </w:r>
      <w:r w:rsidRPr="00591F65">
        <w:rPr>
          <w:b/>
          <w:lang w:val="en-US"/>
        </w:rPr>
        <w:t>instruction manual</w:t>
      </w:r>
      <w:r w:rsidRPr="00591F65">
        <w:rPr>
          <w:lang w:val="en-US"/>
        </w:rPr>
        <w:t>. For this reason, some basic rules that should be applied when writing scientific articles, such as not abusing the use of bold, not writing paragraphs with a single sentence or not repeating the same word several times in the same sentence, have been violated.</w:t>
      </w:r>
    </w:p>
    <w:p w14:paraId="7B9B119B" w14:textId="77777777" w:rsidR="006D0820" w:rsidRDefault="00CA39AD" w:rsidP="00C77F43">
      <w:pPr>
        <w:pStyle w:val="Ttulo2"/>
        <w:numPr>
          <w:ilvl w:val="1"/>
          <w:numId w:val="13"/>
        </w:numPr>
        <w:spacing w:before="159"/>
        <w:ind w:left="567" w:hanging="578"/>
        <w:rPr>
          <w:color w:val="2E5395"/>
        </w:rPr>
      </w:pPr>
      <w:proofErr w:type="spellStart"/>
      <w:r>
        <w:rPr>
          <w:color w:val="2E5395"/>
        </w:rPr>
        <w:t>Main</w:t>
      </w:r>
      <w:proofErr w:type="spellEnd"/>
      <w:r>
        <w:rPr>
          <w:color w:val="2E5395"/>
          <w:spacing w:val="-3"/>
        </w:rPr>
        <w:t xml:space="preserve"> </w:t>
      </w:r>
      <w:proofErr w:type="spellStart"/>
      <w:r>
        <w:rPr>
          <w:color w:val="2E5395"/>
        </w:rPr>
        <w:t>norm</w:t>
      </w:r>
      <w:proofErr w:type="spellEnd"/>
    </w:p>
    <w:p w14:paraId="06FF59CE" w14:textId="77777777" w:rsidR="006D0820" w:rsidRPr="00591F65" w:rsidRDefault="00CA39AD" w:rsidP="00C77F43">
      <w:pPr>
        <w:pStyle w:val="Textoindependiente"/>
        <w:spacing w:before="5"/>
        <w:ind w:left="0" w:right="3"/>
        <w:jc w:val="both"/>
        <w:rPr>
          <w:lang w:val="en-US"/>
        </w:rPr>
      </w:pPr>
      <w:r w:rsidRPr="00591F65">
        <w:rPr>
          <w:lang w:val="en-US"/>
        </w:rPr>
        <w:t xml:space="preserve">The main norm in the creation of a document is </w:t>
      </w:r>
      <w:r w:rsidRPr="00591F65">
        <w:rPr>
          <w:b/>
          <w:lang w:val="en-US"/>
        </w:rPr>
        <w:t>to maintain uniformity and internal coherence.</w:t>
      </w:r>
      <w:r w:rsidRPr="00591F65">
        <w:rPr>
          <w:b/>
          <w:spacing w:val="-7"/>
          <w:lang w:val="en-US"/>
        </w:rPr>
        <w:t xml:space="preserve"> </w:t>
      </w:r>
      <w:r w:rsidRPr="00591F65">
        <w:rPr>
          <w:lang w:val="en-US"/>
        </w:rPr>
        <w:t>In</w:t>
      </w:r>
      <w:r w:rsidRPr="00591F65">
        <w:rPr>
          <w:spacing w:val="-7"/>
          <w:lang w:val="en-US"/>
        </w:rPr>
        <w:t xml:space="preserve"> </w:t>
      </w:r>
      <w:r w:rsidRPr="00591F65">
        <w:rPr>
          <w:lang w:val="en-US"/>
        </w:rPr>
        <w:t>many</w:t>
      </w:r>
      <w:r w:rsidRPr="00591F65">
        <w:rPr>
          <w:spacing w:val="-9"/>
          <w:lang w:val="en-US"/>
        </w:rPr>
        <w:t xml:space="preserve"> </w:t>
      </w:r>
      <w:r w:rsidRPr="00591F65">
        <w:rPr>
          <w:lang w:val="en-US"/>
        </w:rPr>
        <w:t>aspects,</w:t>
      </w:r>
      <w:r w:rsidRPr="00591F65">
        <w:rPr>
          <w:spacing w:val="-11"/>
          <w:lang w:val="en-US"/>
        </w:rPr>
        <w:t xml:space="preserve"> </w:t>
      </w:r>
      <w:r w:rsidRPr="00591F65">
        <w:rPr>
          <w:lang w:val="en-US"/>
        </w:rPr>
        <w:t>spelling</w:t>
      </w:r>
      <w:r w:rsidRPr="00591F65">
        <w:rPr>
          <w:spacing w:val="-8"/>
          <w:lang w:val="en-US"/>
        </w:rPr>
        <w:t xml:space="preserve"> </w:t>
      </w:r>
      <w:r w:rsidRPr="00591F65">
        <w:rPr>
          <w:lang w:val="en-US"/>
        </w:rPr>
        <w:t>and</w:t>
      </w:r>
      <w:r w:rsidRPr="00591F65">
        <w:rPr>
          <w:spacing w:val="-8"/>
          <w:lang w:val="en-US"/>
        </w:rPr>
        <w:t xml:space="preserve"> </w:t>
      </w:r>
      <w:r w:rsidRPr="00591F65">
        <w:rPr>
          <w:lang w:val="en-US"/>
        </w:rPr>
        <w:t>style</w:t>
      </w:r>
      <w:r w:rsidRPr="00591F65">
        <w:rPr>
          <w:spacing w:val="-11"/>
          <w:lang w:val="en-US"/>
        </w:rPr>
        <w:t xml:space="preserve"> </w:t>
      </w:r>
      <w:r w:rsidRPr="00591F65">
        <w:rPr>
          <w:lang w:val="en-US"/>
        </w:rPr>
        <w:t>give</w:t>
      </w:r>
      <w:r w:rsidRPr="00591F65">
        <w:rPr>
          <w:spacing w:val="-10"/>
          <w:lang w:val="en-US"/>
        </w:rPr>
        <w:t xml:space="preserve"> </w:t>
      </w:r>
      <w:r w:rsidRPr="00591F65">
        <w:rPr>
          <w:lang w:val="en-US"/>
        </w:rPr>
        <w:t>freedom</w:t>
      </w:r>
      <w:r w:rsidRPr="00591F65">
        <w:rPr>
          <w:spacing w:val="-10"/>
          <w:lang w:val="en-US"/>
        </w:rPr>
        <w:t xml:space="preserve"> </w:t>
      </w:r>
      <w:r w:rsidRPr="00591F65">
        <w:rPr>
          <w:lang w:val="en-US"/>
        </w:rPr>
        <w:t>when</w:t>
      </w:r>
      <w:r w:rsidRPr="00591F65">
        <w:rPr>
          <w:spacing w:val="-7"/>
          <w:lang w:val="en-US"/>
        </w:rPr>
        <w:t xml:space="preserve"> </w:t>
      </w:r>
      <w:r w:rsidRPr="00591F65">
        <w:rPr>
          <w:lang w:val="en-US"/>
        </w:rPr>
        <w:t>it</w:t>
      </w:r>
      <w:r w:rsidRPr="00591F65">
        <w:rPr>
          <w:spacing w:val="-7"/>
          <w:lang w:val="en-US"/>
        </w:rPr>
        <w:t xml:space="preserve"> </w:t>
      </w:r>
      <w:r w:rsidRPr="00591F65">
        <w:rPr>
          <w:lang w:val="en-US"/>
        </w:rPr>
        <w:t>comes</w:t>
      </w:r>
      <w:r w:rsidRPr="00591F65">
        <w:rPr>
          <w:spacing w:val="-8"/>
          <w:lang w:val="en-US"/>
        </w:rPr>
        <w:t xml:space="preserve"> </w:t>
      </w:r>
      <w:r w:rsidRPr="00591F65">
        <w:rPr>
          <w:lang w:val="en-US"/>
        </w:rPr>
        <w:t>to</w:t>
      </w:r>
      <w:r w:rsidRPr="00591F65">
        <w:rPr>
          <w:spacing w:val="-14"/>
          <w:lang w:val="en-US"/>
        </w:rPr>
        <w:t xml:space="preserve"> </w:t>
      </w:r>
      <w:r w:rsidRPr="00591F65">
        <w:rPr>
          <w:lang w:val="en-US"/>
        </w:rPr>
        <w:t>writing</w:t>
      </w:r>
      <w:r w:rsidRPr="00591F65">
        <w:rPr>
          <w:spacing w:val="-8"/>
          <w:lang w:val="en-US"/>
        </w:rPr>
        <w:t xml:space="preserve"> </w:t>
      </w:r>
      <w:r w:rsidRPr="00591F65">
        <w:rPr>
          <w:lang w:val="en-US"/>
        </w:rPr>
        <w:t>some things,</w:t>
      </w:r>
      <w:r w:rsidRPr="00591F65">
        <w:rPr>
          <w:spacing w:val="-11"/>
          <w:lang w:val="en-US"/>
        </w:rPr>
        <w:t xml:space="preserve"> </w:t>
      </w:r>
      <w:r w:rsidRPr="00591F65">
        <w:rPr>
          <w:lang w:val="en-US"/>
        </w:rPr>
        <w:t>and</w:t>
      </w:r>
      <w:r w:rsidRPr="00591F65">
        <w:rPr>
          <w:spacing w:val="-7"/>
          <w:lang w:val="en-US"/>
        </w:rPr>
        <w:t xml:space="preserve"> </w:t>
      </w:r>
      <w:r w:rsidRPr="00591F65">
        <w:rPr>
          <w:lang w:val="en-US"/>
        </w:rPr>
        <w:t>sometimes</w:t>
      </w:r>
      <w:r w:rsidRPr="00591F65">
        <w:rPr>
          <w:spacing w:val="-8"/>
          <w:lang w:val="en-US"/>
        </w:rPr>
        <w:t xml:space="preserve"> </w:t>
      </w:r>
      <w:r w:rsidRPr="00591F65">
        <w:rPr>
          <w:lang w:val="en-US"/>
        </w:rPr>
        <w:t>can</w:t>
      </w:r>
      <w:r w:rsidRPr="00591F65">
        <w:rPr>
          <w:spacing w:val="-7"/>
          <w:lang w:val="en-US"/>
        </w:rPr>
        <w:t xml:space="preserve"> </w:t>
      </w:r>
      <w:r w:rsidRPr="00591F65">
        <w:rPr>
          <w:lang w:val="en-US"/>
        </w:rPr>
        <w:t>be</w:t>
      </w:r>
      <w:r w:rsidRPr="00591F65">
        <w:rPr>
          <w:spacing w:val="-11"/>
          <w:lang w:val="en-US"/>
        </w:rPr>
        <w:t xml:space="preserve"> </w:t>
      </w:r>
      <w:r w:rsidRPr="00591F65">
        <w:rPr>
          <w:lang w:val="en-US"/>
        </w:rPr>
        <w:t>discussed</w:t>
      </w:r>
      <w:r w:rsidRPr="00591F65">
        <w:rPr>
          <w:spacing w:val="-10"/>
          <w:lang w:val="en-US"/>
        </w:rPr>
        <w:t xml:space="preserve"> </w:t>
      </w:r>
      <w:r w:rsidRPr="00591F65">
        <w:rPr>
          <w:lang w:val="en-US"/>
        </w:rPr>
        <w:t>whether,</w:t>
      </w:r>
      <w:r w:rsidRPr="00591F65">
        <w:rPr>
          <w:spacing w:val="-11"/>
          <w:lang w:val="en-US"/>
        </w:rPr>
        <w:t xml:space="preserve"> </w:t>
      </w:r>
      <w:r w:rsidRPr="00591F65">
        <w:rPr>
          <w:lang w:val="en-US"/>
        </w:rPr>
        <w:t>for</w:t>
      </w:r>
      <w:r w:rsidRPr="00591F65">
        <w:rPr>
          <w:spacing w:val="-4"/>
          <w:lang w:val="en-US"/>
        </w:rPr>
        <w:t xml:space="preserve"> </w:t>
      </w:r>
      <w:r w:rsidRPr="00591F65">
        <w:rPr>
          <w:lang w:val="en-US"/>
        </w:rPr>
        <w:t>example,</w:t>
      </w:r>
      <w:r w:rsidRPr="00591F65">
        <w:rPr>
          <w:spacing w:val="-11"/>
          <w:lang w:val="en-US"/>
        </w:rPr>
        <w:t xml:space="preserve"> </w:t>
      </w:r>
      <w:r w:rsidRPr="00591F65">
        <w:rPr>
          <w:lang w:val="en-US"/>
        </w:rPr>
        <w:t>something</w:t>
      </w:r>
      <w:r w:rsidRPr="00591F65">
        <w:rPr>
          <w:spacing w:val="-8"/>
          <w:lang w:val="en-US"/>
        </w:rPr>
        <w:t xml:space="preserve"> </w:t>
      </w:r>
      <w:r w:rsidRPr="00591F65">
        <w:rPr>
          <w:lang w:val="en-US"/>
        </w:rPr>
        <w:t>should</w:t>
      </w:r>
      <w:r w:rsidRPr="00591F65">
        <w:rPr>
          <w:spacing w:val="-6"/>
          <w:lang w:val="en-US"/>
        </w:rPr>
        <w:t xml:space="preserve"> </w:t>
      </w:r>
      <w:r w:rsidRPr="00591F65">
        <w:rPr>
          <w:lang w:val="en-US"/>
        </w:rPr>
        <w:t>be</w:t>
      </w:r>
      <w:r w:rsidRPr="00591F65">
        <w:rPr>
          <w:spacing w:val="-11"/>
          <w:lang w:val="en-US"/>
        </w:rPr>
        <w:t xml:space="preserve"> </w:t>
      </w:r>
      <w:r w:rsidRPr="00591F65">
        <w:rPr>
          <w:lang w:val="en-US"/>
        </w:rPr>
        <w:t>written in</w:t>
      </w:r>
      <w:r w:rsidRPr="00591F65">
        <w:rPr>
          <w:spacing w:val="-6"/>
          <w:lang w:val="en-US"/>
        </w:rPr>
        <w:t xml:space="preserve"> </w:t>
      </w:r>
      <w:r w:rsidRPr="00591F65">
        <w:rPr>
          <w:lang w:val="en-US"/>
        </w:rPr>
        <w:t>uppercase</w:t>
      </w:r>
      <w:r w:rsidRPr="00591F65">
        <w:rPr>
          <w:spacing w:val="-10"/>
          <w:lang w:val="en-US"/>
        </w:rPr>
        <w:t xml:space="preserve"> </w:t>
      </w:r>
      <w:r w:rsidRPr="00591F65">
        <w:rPr>
          <w:lang w:val="en-US"/>
        </w:rPr>
        <w:t>or</w:t>
      </w:r>
      <w:r w:rsidRPr="00591F65">
        <w:rPr>
          <w:spacing w:val="-7"/>
          <w:lang w:val="en-US"/>
        </w:rPr>
        <w:t xml:space="preserve"> </w:t>
      </w:r>
      <w:r w:rsidRPr="00591F65">
        <w:rPr>
          <w:lang w:val="en-US"/>
        </w:rPr>
        <w:t>italic.</w:t>
      </w:r>
      <w:r w:rsidRPr="00591F65">
        <w:rPr>
          <w:spacing w:val="-10"/>
          <w:lang w:val="en-US"/>
        </w:rPr>
        <w:t xml:space="preserve"> </w:t>
      </w:r>
      <w:r w:rsidRPr="00591F65">
        <w:rPr>
          <w:lang w:val="en-US"/>
        </w:rPr>
        <w:t>However,</w:t>
      </w:r>
      <w:r w:rsidRPr="00591F65">
        <w:rPr>
          <w:spacing w:val="-10"/>
          <w:lang w:val="en-US"/>
        </w:rPr>
        <w:t xml:space="preserve"> </w:t>
      </w:r>
      <w:r w:rsidRPr="00591F65">
        <w:rPr>
          <w:lang w:val="en-US"/>
        </w:rPr>
        <w:t>once</w:t>
      </w:r>
      <w:r w:rsidRPr="00591F65">
        <w:rPr>
          <w:spacing w:val="-9"/>
          <w:lang w:val="en-US"/>
        </w:rPr>
        <w:t xml:space="preserve"> </w:t>
      </w:r>
      <w:r w:rsidRPr="00591F65">
        <w:rPr>
          <w:lang w:val="en-US"/>
        </w:rPr>
        <w:t>the</w:t>
      </w:r>
      <w:r w:rsidRPr="00591F65">
        <w:rPr>
          <w:spacing w:val="-10"/>
          <w:lang w:val="en-US"/>
        </w:rPr>
        <w:t xml:space="preserve"> </w:t>
      </w:r>
      <w:r w:rsidRPr="00591F65">
        <w:rPr>
          <w:lang w:val="en-US"/>
        </w:rPr>
        <w:t>person</w:t>
      </w:r>
      <w:r w:rsidRPr="00591F65">
        <w:rPr>
          <w:spacing w:val="-5"/>
          <w:lang w:val="en-US"/>
        </w:rPr>
        <w:t xml:space="preserve"> </w:t>
      </w:r>
      <w:r w:rsidRPr="00591F65">
        <w:rPr>
          <w:lang w:val="en-US"/>
        </w:rPr>
        <w:t>has</w:t>
      </w:r>
      <w:r w:rsidRPr="00591F65">
        <w:rPr>
          <w:spacing w:val="-7"/>
          <w:lang w:val="en-US"/>
        </w:rPr>
        <w:t xml:space="preserve"> </w:t>
      </w:r>
      <w:r w:rsidRPr="00591F65">
        <w:rPr>
          <w:lang w:val="en-US"/>
        </w:rPr>
        <w:t>chosen</w:t>
      </w:r>
      <w:r w:rsidRPr="00591F65">
        <w:rPr>
          <w:spacing w:val="-6"/>
          <w:lang w:val="en-US"/>
        </w:rPr>
        <w:t xml:space="preserve"> </w:t>
      </w:r>
      <w:r w:rsidRPr="00591F65">
        <w:rPr>
          <w:lang w:val="en-US"/>
        </w:rPr>
        <w:t>to</w:t>
      </w:r>
      <w:r w:rsidRPr="00591F65">
        <w:rPr>
          <w:spacing w:val="-9"/>
          <w:lang w:val="en-US"/>
        </w:rPr>
        <w:t xml:space="preserve"> </w:t>
      </w:r>
      <w:r w:rsidRPr="00591F65">
        <w:rPr>
          <w:lang w:val="en-US"/>
        </w:rPr>
        <w:t>write</w:t>
      </w:r>
      <w:r w:rsidRPr="00591F65">
        <w:rPr>
          <w:spacing w:val="-10"/>
          <w:lang w:val="en-US"/>
        </w:rPr>
        <w:t xml:space="preserve"> </w:t>
      </w:r>
      <w:r w:rsidRPr="00591F65">
        <w:rPr>
          <w:lang w:val="en-US"/>
        </w:rPr>
        <w:t>in</w:t>
      </w:r>
      <w:r w:rsidRPr="00591F65">
        <w:rPr>
          <w:spacing w:val="-6"/>
          <w:lang w:val="en-US"/>
        </w:rPr>
        <w:t xml:space="preserve"> </w:t>
      </w:r>
      <w:r w:rsidRPr="00591F65">
        <w:rPr>
          <w:lang w:val="en-US"/>
        </w:rPr>
        <w:t>a</w:t>
      </w:r>
      <w:r w:rsidRPr="00591F65">
        <w:rPr>
          <w:spacing w:val="-9"/>
          <w:lang w:val="en-US"/>
        </w:rPr>
        <w:t xml:space="preserve"> </w:t>
      </w:r>
      <w:r w:rsidRPr="00591F65">
        <w:rPr>
          <w:lang w:val="en-US"/>
        </w:rPr>
        <w:t>particular</w:t>
      </w:r>
      <w:r w:rsidRPr="00591F65">
        <w:rPr>
          <w:spacing w:val="-8"/>
          <w:lang w:val="en-US"/>
        </w:rPr>
        <w:t xml:space="preserve"> </w:t>
      </w:r>
      <w:r w:rsidRPr="00591F65">
        <w:rPr>
          <w:lang w:val="en-US"/>
        </w:rPr>
        <w:t>way,</w:t>
      </w:r>
      <w:r w:rsidRPr="00591F65">
        <w:rPr>
          <w:spacing w:val="-10"/>
          <w:lang w:val="en-US"/>
        </w:rPr>
        <w:t xml:space="preserve"> </w:t>
      </w:r>
      <w:r w:rsidRPr="00591F65">
        <w:rPr>
          <w:lang w:val="en-US"/>
        </w:rPr>
        <w:t>the person must keep writing in the same</w:t>
      </w:r>
      <w:r w:rsidRPr="00591F65">
        <w:rPr>
          <w:spacing w:val="-6"/>
          <w:lang w:val="en-US"/>
        </w:rPr>
        <w:t xml:space="preserve"> </w:t>
      </w:r>
      <w:r w:rsidRPr="00591F65">
        <w:rPr>
          <w:lang w:val="en-US"/>
        </w:rPr>
        <w:t>way.</w:t>
      </w:r>
    </w:p>
    <w:p w14:paraId="0D24D5EF" w14:textId="77777777" w:rsidR="006D0820" w:rsidRDefault="00CA39AD" w:rsidP="00C77F43">
      <w:pPr>
        <w:pStyle w:val="Ttulo2"/>
        <w:numPr>
          <w:ilvl w:val="1"/>
          <w:numId w:val="13"/>
        </w:numPr>
        <w:spacing w:before="161" w:line="303" w:lineRule="exact"/>
        <w:ind w:left="567" w:hanging="578"/>
        <w:rPr>
          <w:rFonts w:ascii="Cambria"/>
          <w:color w:val="2E5395"/>
        </w:rPr>
      </w:pPr>
      <w:r>
        <w:rPr>
          <w:rFonts w:ascii="Cambria"/>
          <w:color w:val="2E5395"/>
        </w:rPr>
        <w:t xml:space="preserve">General </w:t>
      </w:r>
      <w:proofErr w:type="spellStart"/>
      <w:r>
        <w:rPr>
          <w:rFonts w:ascii="Cambria"/>
          <w:color w:val="2E5395"/>
        </w:rPr>
        <w:t>norms</w:t>
      </w:r>
      <w:proofErr w:type="spellEnd"/>
    </w:p>
    <w:p w14:paraId="592FD7BD" w14:textId="77777777" w:rsidR="006D0820" w:rsidRDefault="00CA39AD" w:rsidP="00C77F43">
      <w:pPr>
        <w:pStyle w:val="Textoindependiente"/>
        <w:spacing w:line="244" w:lineRule="auto"/>
        <w:ind w:left="0" w:right="3"/>
        <w:jc w:val="both"/>
      </w:pPr>
      <w:r w:rsidRPr="00591F65">
        <w:rPr>
          <w:lang w:val="en-US"/>
        </w:rPr>
        <w:t xml:space="preserve">The template of </w:t>
      </w:r>
      <w:proofErr w:type="spellStart"/>
      <w:r w:rsidRPr="00591F65">
        <w:rPr>
          <w:i/>
          <w:lang w:val="en-US"/>
        </w:rPr>
        <w:t>Revista</w:t>
      </w:r>
      <w:proofErr w:type="spellEnd"/>
      <w:r w:rsidRPr="00591F65">
        <w:rPr>
          <w:i/>
          <w:lang w:val="en-US"/>
        </w:rPr>
        <w:t xml:space="preserve"> </w:t>
      </w:r>
      <w:proofErr w:type="spellStart"/>
      <w:r w:rsidRPr="00591F65">
        <w:rPr>
          <w:i/>
          <w:lang w:val="en-US"/>
        </w:rPr>
        <w:t>Cátedra</w:t>
      </w:r>
      <w:proofErr w:type="spellEnd"/>
      <w:r w:rsidRPr="00591F65">
        <w:rPr>
          <w:i/>
          <w:lang w:val="en-US"/>
        </w:rPr>
        <w:t xml:space="preserve"> </w:t>
      </w:r>
      <w:r w:rsidRPr="00591F65">
        <w:rPr>
          <w:lang w:val="en-US"/>
        </w:rPr>
        <w:t xml:space="preserve">developed for Microsoft Word program contains the styles needed to write an article that fits the magazine's style. </w:t>
      </w:r>
      <w:r>
        <w:t xml:space="preserve">General </w:t>
      </w:r>
      <w:proofErr w:type="spellStart"/>
      <w:r>
        <w:t>style</w:t>
      </w:r>
      <w:proofErr w:type="spellEnd"/>
      <w:r>
        <w:t xml:space="preserve"> </w:t>
      </w:r>
      <w:proofErr w:type="spellStart"/>
      <w:r>
        <w:t>standards</w:t>
      </w:r>
      <w:proofErr w:type="spellEnd"/>
      <w:r>
        <w:t xml:space="preserve"> are:</w:t>
      </w:r>
    </w:p>
    <w:p w14:paraId="1B74440E" w14:textId="77777777" w:rsidR="006D0820" w:rsidRPr="00B0325D" w:rsidRDefault="00CA39AD" w:rsidP="00C77F43">
      <w:pPr>
        <w:pStyle w:val="Prrafodelista"/>
        <w:numPr>
          <w:ilvl w:val="2"/>
          <w:numId w:val="13"/>
        </w:numPr>
        <w:spacing w:before="151" w:line="240" w:lineRule="auto"/>
        <w:ind w:left="709" w:right="197" w:hanging="360"/>
        <w:jc w:val="both"/>
        <w:rPr>
          <w:lang w:val="en-US"/>
        </w:rPr>
      </w:pPr>
      <w:r w:rsidRPr="00591F65">
        <w:rPr>
          <w:b/>
          <w:lang w:val="en-US"/>
        </w:rPr>
        <w:t xml:space="preserve">No first-line indent should be defined in paragraphs, </w:t>
      </w:r>
      <w:r w:rsidRPr="00591F65">
        <w:rPr>
          <w:lang w:val="en-US"/>
        </w:rPr>
        <w:t xml:space="preserve">paragraphs are separated from each other because there is a posterior space of 8 pt. </w:t>
      </w:r>
      <w:r w:rsidRPr="00B0325D">
        <w:rPr>
          <w:lang w:val="en-US"/>
        </w:rPr>
        <w:t xml:space="preserve">First-line </w:t>
      </w:r>
      <w:r w:rsidRPr="00B0325D">
        <w:rPr>
          <w:lang w:val="en-US"/>
        </w:rPr>
        <w:lastRenderedPageBreak/>
        <w:t xml:space="preserve">indent often causes </w:t>
      </w:r>
      <w:proofErr w:type="gramStart"/>
      <w:r w:rsidRPr="00B0325D">
        <w:rPr>
          <w:lang w:val="en-US"/>
        </w:rPr>
        <w:t>confusion</w:t>
      </w:r>
      <w:proofErr w:type="gramEnd"/>
      <w:r w:rsidRPr="00B0325D">
        <w:rPr>
          <w:lang w:val="en-US"/>
        </w:rPr>
        <w:t xml:space="preserve"> and many authors forget to use</w:t>
      </w:r>
      <w:r w:rsidRPr="00B0325D">
        <w:rPr>
          <w:spacing w:val="-3"/>
          <w:lang w:val="en-US"/>
        </w:rPr>
        <w:t xml:space="preserve"> </w:t>
      </w:r>
      <w:r w:rsidRPr="00B0325D">
        <w:rPr>
          <w:lang w:val="en-US"/>
        </w:rPr>
        <w:t>it.</w:t>
      </w:r>
    </w:p>
    <w:p w14:paraId="0E1837C7" w14:textId="77777777" w:rsidR="006D0820" w:rsidRPr="00C77F43" w:rsidRDefault="00CA39AD" w:rsidP="00C77F43">
      <w:pPr>
        <w:pStyle w:val="Prrafodelista"/>
        <w:numPr>
          <w:ilvl w:val="2"/>
          <w:numId w:val="13"/>
        </w:numPr>
        <w:spacing w:before="151" w:line="240" w:lineRule="auto"/>
        <w:ind w:left="709" w:right="197" w:hanging="360"/>
        <w:jc w:val="both"/>
        <w:rPr>
          <w:b/>
          <w:lang w:val="en-US"/>
        </w:rPr>
      </w:pPr>
      <w:r w:rsidRPr="00591F65">
        <w:rPr>
          <w:b/>
          <w:lang w:val="en-US"/>
        </w:rPr>
        <w:t>No</w:t>
      </w:r>
      <w:r w:rsidRPr="00C77F43">
        <w:rPr>
          <w:b/>
          <w:lang w:val="en-US"/>
        </w:rPr>
        <w:t xml:space="preserve"> </w:t>
      </w:r>
      <w:r w:rsidRPr="00591F65">
        <w:rPr>
          <w:b/>
          <w:lang w:val="en-US"/>
        </w:rPr>
        <w:t>blank</w:t>
      </w:r>
      <w:r w:rsidRPr="00C77F43">
        <w:rPr>
          <w:b/>
          <w:lang w:val="en-US"/>
        </w:rPr>
        <w:t xml:space="preserve"> </w:t>
      </w:r>
      <w:r w:rsidRPr="00591F65">
        <w:rPr>
          <w:b/>
          <w:lang w:val="en-US"/>
        </w:rPr>
        <w:t>lines</w:t>
      </w:r>
      <w:r w:rsidRPr="00C77F43">
        <w:rPr>
          <w:b/>
          <w:lang w:val="en-US"/>
        </w:rPr>
        <w:t xml:space="preserve"> </w:t>
      </w:r>
      <w:r w:rsidRPr="00591F65">
        <w:rPr>
          <w:b/>
          <w:lang w:val="en-US"/>
        </w:rPr>
        <w:t>should</w:t>
      </w:r>
      <w:r w:rsidRPr="00C77F43">
        <w:rPr>
          <w:b/>
          <w:lang w:val="en-US"/>
        </w:rPr>
        <w:t xml:space="preserve"> </w:t>
      </w:r>
      <w:r w:rsidRPr="00591F65">
        <w:rPr>
          <w:b/>
          <w:lang w:val="en-US"/>
        </w:rPr>
        <w:t>be</w:t>
      </w:r>
      <w:r w:rsidRPr="00C77F43">
        <w:rPr>
          <w:b/>
          <w:lang w:val="en-US"/>
        </w:rPr>
        <w:t xml:space="preserve"> </w:t>
      </w:r>
      <w:r w:rsidRPr="00591F65">
        <w:rPr>
          <w:b/>
          <w:lang w:val="en-US"/>
        </w:rPr>
        <w:t>left</w:t>
      </w:r>
      <w:r w:rsidRPr="00C77F43">
        <w:rPr>
          <w:b/>
          <w:lang w:val="en-US"/>
        </w:rPr>
        <w:t xml:space="preserve"> </w:t>
      </w:r>
      <w:r w:rsidRPr="00591F65">
        <w:rPr>
          <w:b/>
          <w:lang w:val="en-US"/>
        </w:rPr>
        <w:t>to</w:t>
      </w:r>
      <w:r w:rsidRPr="00C77F43">
        <w:rPr>
          <w:b/>
          <w:lang w:val="en-US"/>
        </w:rPr>
        <w:t xml:space="preserve"> </w:t>
      </w:r>
      <w:r w:rsidRPr="00591F65">
        <w:rPr>
          <w:b/>
          <w:lang w:val="en-US"/>
        </w:rPr>
        <w:t>separate</w:t>
      </w:r>
      <w:r w:rsidRPr="00C77F43">
        <w:rPr>
          <w:b/>
          <w:lang w:val="en-US"/>
        </w:rPr>
        <w:t xml:space="preserve"> </w:t>
      </w:r>
      <w:r w:rsidRPr="00591F65">
        <w:rPr>
          <w:b/>
          <w:lang w:val="en-US"/>
        </w:rPr>
        <w:t>the</w:t>
      </w:r>
      <w:r w:rsidRPr="00C77F43">
        <w:rPr>
          <w:b/>
          <w:lang w:val="en-US"/>
        </w:rPr>
        <w:t xml:space="preserve"> </w:t>
      </w:r>
      <w:r w:rsidRPr="00591F65">
        <w:rPr>
          <w:b/>
          <w:lang w:val="en-US"/>
        </w:rPr>
        <w:t>content</w:t>
      </w:r>
      <w:r w:rsidRPr="00C77F43">
        <w:rPr>
          <w:b/>
          <w:lang w:val="en-US"/>
        </w:rPr>
        <w:t xml:space="preserve"> </w:t>
      </w:r>
      <w:r w:rsidRPr="00591F65">
        <w:rPr>
          <w:b/>
          <w:lang w:val="en-US"/>
        </w:rPr>
        <w:t>from</w:t>
      </w:r>
      <w:r w:rsidRPr="00C77F43">
        <w:rPr>
          <w:b/>
          <w:lang w:val="en-US"/>
        </w:rPr>
        <w:t xml:space="preserve"> </w:t>
      </w:r>
      <w:r w:rsidRPr="00591F65">
        <w:rPr>
          <w:b/>
          <w:lang w:val="en-US"/>
        </w:rPr>
        <w:t>the</w:t>
      </w:r>
      <w:r w:rsidRPr="00C77F43">
        <w:rPr>
          <w:b/>
          <w:lang w:val="en-US"/>
        </w:rPr>
        <w:t xml:space="preserve"> </w:t>
      </w:r>
      <w:r w:rsidRPr="00591F65">
        <w:rPr>
          <w:b/>
          <w:lang w:val="en-US"/>
        </w:rPr>
        <w:t>item,</w:t>
      </w:r>
      <w:r w:rsidRPr="00C77F43">
        <w:rPr>
          <w:b/>
          <w:lang w:val="en-US"/>
        </w:rPr>
        <w:t xml:space="preserve"> </w:t>
      </w:r>
      <w:r w:rsidRPr="00C77F43">
        <w:rPr>
          <w:bCs/>
          <w:lang w:val="en-US"/>
        </w:rPr>
        <w:t>blank lines hinder</w:t>
      </w:r>
      <w:r w:rsidRPr="00C77F43">
        <w:rPr>
          <w:bCs/>
          <w:lang w:val="en-US"/>
        </w:rPr>
        <w:tab/>
        <w:t>the</w:t>
      </w:r>
      <w:r w:rsidRPr="00C77F43">
        <w:rPr>
          <w:bCs/>
          <w:lang w:val="en-US"/>
        </w:rPr>
        <w:tab/>
        <w:t>correct</w:t>
      </w:r>
      <w:r w:rsidRPr="00C77F43">
        <w:rPr>
          <w:bCs/>
          <w:lang w:val="en-US"/>
        </w:rPr>
        <w:tab/>
        <w:t>layout</w:t>
      </w:r>
      <w:r w:rsidRPr="00C77F43">
        <w:rPr>
          <w:bCs/>
          <w:lang w:val="en-US"/>
        </w:rPr>
        <w:tab/>
        <w:t>of</w:t>
      </w:r>
      <w:r w:rsidRPr="00C77F43">
        <w:rPr>
          <w:bCs/>
          <w:lang w:val="en-US"/>
        </w:rPr>
        <w:tab/>
        <w:t>a</w:t>
      </w:r>
      <w:r w:rsidRPr="00C77F43">
        <w:rPr>
          <w:bCs/>
          <w:lang w:val="en-US"/>
        </w:rPr>
        <w:tab/>
        <w:t>document.</w:t>
      </w:r>
    </w:p>
    <w:p w14:paraId="52207B39" w14:textId="77777777" w:rsidR="006D0820" w:rsidRPr="00C77F43" w:rsidRDefault="00CA39AD" w:rsidP="00C77F43">
      <w:pPr>
        <w:pStyle w:val="Prrafodelista"/>
        <w:numPr>
          <w:ilvl w:val="2"/>
          <w:numId w:val="13"/>
        </w:numPr>
        <w:spacing w:before="151" w:line="240" w:lineRule="auto"/>
        <w:ind w:left="709" w:right="197" w:hanging="360"/>
        <w:jc w:val="both"/>
        <w:rPr>
          <w:b/>
          <w:lang w:val="en-US"/>
        </w:rPr>
      </w:pPr>
      <w:r w:rsidRPr="00591F65">
        <w:rPr>
          <w:b/>
          <w:lang w:val="en-US"/>
        </w:rPr>
        <w:t>Underline should not be used to highlight a part of the content</w:t>
      </w:r>
      <w:r w:rsidRPr="00C77F43">
        <w:rPr>
          <w:b/>
          <w:lang w:val="en-US"/>
        </w:rPr>
        <w:t xml:space="preserve">, </w:t>
      </w:r>
      <w:r w:rsidRPr="00C77F43">
        <w:rPr>
          <w:bCs/>
          <w:lang w:val="en-US"/>
        </w:rPr>
        <w:t>the content must be put in quotation marks or bold or italics should be used, according to the usual style rules. Underline is usually used to point to errors in a document, not to highlight content.</w:t>
      </w:r>
    </w:p>
    <w:p w14:paraId="432420CF" w14:textId="77777777" w:rsidR="006D0820" w:rsidRPr="00C77F43" w:rsidRDefault="00CA39AD" w:rsidP="009D5A0F">
      <w:pPr>
        <w:pStyle w:val="Prrafodelista"/>
        <w:numPr>
          <w:ilvl w:val="2"/>
          <w:numId w:val="13"/>
        </w:numPr>
        <w:spacing w:before="151" w:line="240" w:lineRule="auto"/>
        <w:ind w:left="709" w:right="3" w:hanging="360"/>
        <w:jc w:val="both"/>
        <w:rPr>
          <w:b/>
          <w:lang w:val="en-US"/>
        </w:rPr>
      </w:pPr>
      <w:r w:rsidRPr="00591F65">
        <w:rPr>
          <w:b/>
          <w:lang w:val="en-US"/>
        </w:rPr>
        <w:t xml:space="preserve">Capital letters should not be used to highlight a word or text, </w:t>
      </w:r>
      <w:r w:rsidRPr="00C77F43">
        <w:rPr>
          <w:bCs/>
          <w:lang w:val="en-US"/>
        </w:rPr>
        <w:t>as stated in this template neither the article title nor the titles of the sections are written in uppercase. To put the initial letter of each word in capital letters is a bad habit copied from the Anglo-Saxon style, where it is used in a generalized way.</w:t>
      </w:r>
    </w:p>
    <w:p w14:paraId="5C0B7CA4" w14:textId="77777777" w:rsidR="006D0820" w:rsidRPr="00C77F43" w:rsidRDefault="00CA39AD" w:rsidP="00C77F43">
      <w:pPr>
        <w:pStyle w:val="Prrafodelista"/>
        <w:numPr>
          <w:ilvl w:val="2"/>
          <w:numId w:val="13"/>
        </w:numPr>
        <w:spacing w:before="151" w:line="240" w:lineRule="auto"/>
        <w:ind w:left="709" w:right="197" w:hanging="360"/>
        <w:jc w:val="both"/>
        <w:rPr>
          <w:b/>
          <w:lang w:val="en-US"/>
        </w:rPr>
      </w:pPr>
      <w:r w:rsidRPr="00591F65">
        <w:rPr>
          <w:b/>
          <w:lang w:val="en-US"/>
        </w:rPr>
        <w:t>Only two typefaces can be used</w:t>
      </w:r>
      <w:r w:rsidRPr="00C77F43">
        <w:rPr>
          <w:bCs/>
          <w:lang w:val="en-US"/>
        </w:rPr>
        <w:t>, Calibri Light for titles and Cambria for the rest of the text.</w:t>
      </w:r>
      <w:r w:rsidRPr="00C77F43">
        <w:rPr>
          <w:b/>
          <w:lang w:val="en-US"/>
        </w:rPr>
        <w:t xml:space="preserve"> </w:t>
      </w:r>
      <w:r w:rsidRPr="00C77F43">
        <w:rPr>
          <w:bCs/>
          <w:lang w:val="en-US"/>
        </w:rPr>
        <w:t>Another typeface can be used in the figures when representing an algorithm, a fragment of a code, a fragment of a text in which it is important to retain the original typeface or when it is not possible to use Calibri Light or Cambria for the limitations of the program used for creating the figure. Microsoft Word file in this template has enabled the option "Embed fonts in the file", so the fonts used in the template are available in the file. This allows other people to open the document to view and use fonts, even if they are not installed on their computers.</w:t>
      </w:r>
    </w:p>
    <w:p w14:paraId="3FB97872" w14:textId="77777777" w:rsidR="006D0820" w:rsidRPr="00537ADE" w:rsidRDefault="00CA39AD" w:rsidP="00C77F43">
      <w:pPr>
        <w:pStyle w:val="Ttulo2"/>
        <w:keepNext/>
        <w:keepLines/>
        <w:widowControl/>
        <w:numPr>
          <w:ilvl w:val="1"/>
          <w:numId w:val="13"/>
        </w:numPr>
        <w:autoSpaceDE/>
        <w:autoSpaceDN/>
        <w:spacing w:before="40"/>
        <w:ind w:left="576" w:hanging="576"/>
        <w:jc w:val="both"/>
        <w:rPr>
          <w:rFonts w:asciiTheme="majorHAnsi" w:eastAsiaTheme="majorEastAsia" w:hAnsiTheme="majorHAnsi" w:cstheme="majorBidi"/>
          <w:color w:val="365F91" w:themeColor="accent1" w:themeShade="BF"/>
          <w:lang w:val="en-US" w:eastAsia="en-US" w:bidi="ar-SA"/>
        </w:rPr>
      </w:pPr>
      <w:r w:rsidRPr="00537ADE">
        <w:rPr>
          <w:rFonts w:asciiTheme="majorHAnsi" w:eastAsiaTheme="majorEastAsia" w:hAnsiTheme="majorHAnsi" w:cstheme="majorBidi"/>
          <w:color w:val="365F91" w:themeColor="accent1" w:themeShade="BF"/>
          <w:lang w:val="en-US" w:eastAsia="en-US" w:bidi="ar-SA"/>
        </w:rPr>
        <w:t>Norms use of roman, bold, italics, quotation marks and capital letters</w:t>
      </w:r>
    </w:p>
    <w:p w14:paraId="494E7139" w14:textId="77777777" w:rsidR="006D0820" w:rsidRPr="00C77F43" w:rsidRDefault="00CA39AD" w:rsidP="00C77F43">
      <w:pPr>
        <w:widowControl/>
        <w:autoSpaceDE/>
        <w:autoSpaceDN/>
        <w:spacing w:after="160"/>
        <w:jc w:val="both"/>
        <w:rPr>
          <w:rFonts w:eastAsiaTheme="minorHAnsi" w:cstheme="minorBidi"/>
          <w:lang w:eastAsia="en-US" w:bidi="ar-SA"/>
        </w:rPr>
      </w:pPr>
      <w:r w:rsidRPr="00537ADE">
        <w:rPr>
          <w:rFonts w:eastAsiaTheme="minorHAnsi" w:cstheme="minorBidi"/>
          <w:lang w:val="en-US" w:eastAsia="en-US" w:bidi="ar-SA"/>
        </w:rPr>
        <w:t xml:space="preserve">The purpose of this article is to explain the template of the Revista Cátedra and the styles it has defined. This article is not intended to explain all situations that may appear during the writing of a document and may require the choice of a typeface, such as roman, bold, or italic, or the use of quotation marks or capital letters. </w:t>
      </w:r>
      <w:proofErr w:type="spellStart"/>
      <w:r w:rsidRPr="00C77F43">
        <w:rPr>
          <w:rFonts w:eastAsiaTheme="minorHAnsi" w:cstheme="minorBidi"/>
          <w:lang w:eastAsia="en-US" w:bidi="ar-SA"/>
        </w:rPr>
        <w:t>For</w:t>
      </w:r>
      <w:proofErr w:type="spellEnd"/>
      <w:r w:rsidRPr="00C77F43">
        <w:rPr>
          <w:rFonts w:eastAsiaTheme="minorHAnsi" w:cstheme="minorBidi"/>
          <w:lang w:eastAsia="en-US" w:bidi="ar-SA"/>
        </w:rPr>
        <w:t xml:space="preserve"> </w:t>
      </w:r>
      <w:proofErr w:type="spellStart"/>
      <w:r w:rsidRPr="00C77F43">
        <w:rPr>
          <w:rFonts w:eastAsiaTheme="minorHAnsi" w:cstheme="minorBidi"/>
          <w:lang w:eastAsia="en-US" w:bidi="ar-SA"/>
        </w:rPr>
        <w:t>example</w:t>
      </w:r>
      <w:proofErr w:type="spellEnd"/>
      <w:r w:rsidRPr="00C77F43">
        <w:rPr>
          <w:rFonts w:eastAsiaTheme="minorHAnsi" w:cstheme="minorBidi"/>
          <w:lang w:eastAsia="en-US" w:bidi="ar-SA"/>
        </w:rPr>
        <w:t>:</w:t>
      </w:r>
    </w:p>
    <w:p w14:paraId="615A804E" w14:textId="77777777" w:rsidR="006D0820" w:rsidRPr="00537ADE" w:rsidRDefault="00CA39AD" w:rsidP="00C77F43">
      <w:pPr>
        <w:pStyle w:val="Prrafodelista"/>
        <w:widowControl/>
        <w:numPr>
          <w:ilvl w:val="0"/>
          <w:numId w:val="10"/>
        </w:numPr>
        <w:autoSpaceDE/>
        <w:autoSpaceDN/>
        <w:spacing w:after="160" w:line="240" w:lineRule="auto"/>
        <w:ind w:left="720" w:hanging="360"/>
        <w:contextualSpacing/>
        <w:jc w:val="both"/>
        <w:rPr>
          <w:rFonts w:eastAsiaTheme="minorHAnsi" w:cstheme="minorBidi"/>
          <w:lang w:val="en-US" w:eastAsia="en-US" w:bidi="ar-SA"/>
        </w:rPr>
      </w:pPr>
      <w:r w:rsidRPr="00537ADE">
        <w:rPr>
          <w:rFonts w:eastAsiaTheme="minorHAnsi" w:cstheme="minorBidi"/>
          <w:lang w:val="en-US" w:eastAsia="en-US" w:bidi="ar-SA"/>
        </w:rPr>
        <w:t>How</w:t>
      </w:r>
      <w:r w:rsidRPr="00537ADE">
        <w:rPr>
          <w:rFonts w:eastAsiaTheme="minorHAnsi" w:cstheme="minorBidi"/>
          <w:lang w:val="en-US" w:eastAsia="en-US" w:bidi="ar-SA"/>
        </w:rPr>
        <w:tab/>
        <w:t>should</w:t>
      </w:r>
      <w:r w:rsidRPr="00537ADE">
        <w:rPr>
          <w:rFonts w:eastAsiaTheme="minorHAnsi" w:cstheme="minorBidi"/>
          <w:lang w:val="en-US" w:eastAsia="en-US" w:bidi="ar-SA"/>
        </w:rPr>
        <w:tab/>
        <w:t>a</w:t>
      </w:r>
      <w:r w:rsidRPr="00537ADE">
        <w:rPr>
          <w:rFonts w:eastAsiaTheme="minorHAnsi" w:cstheme="minorBidi"/>
          <w:lang w:val="en-US" w:eastAsia="en-US" w:bidi="ar-SA"/>
        </w:rPr>
        <w:tab/>
        <w:t>foreign</w:t>
      </w:r>
      <w:r w:rsidRPr="00537ADE">
        <w:rPr>
          <w:rFonts w:eastAsiaTheme="minorHAnsi" w:cstheme="minorBidi"/>
          <w:lang w:val="en-US" w:eastAsia="en-US" w:bidi="ar-SA"/>
        </w:rPr>
        <w:tab/>
        <w:t>word</w:t>
      </w:r>
      <w:r w:rsidRPr="00537ADE">
        <w:rPr>
          <w:rFonts w:eastAsiaTheme="minorHAnsi" w:cstheme="minorBidi"/>
          <w:lang w:val="en-US" w:eastAsia="en-US" w:bidi="ar-SA"/>
        </w:rPr>
        <w:tab/>
        <w:t>such</w:t>
      </w:r>
      <w:r w:rsidRPr="00537ADE">
        <w:rPr>
          <w:rFonts w:eastAsiaTheme="minorHAnsi" w:cstheme="minorBidi"/>
          <w:lang w:val="en-US" w:eastAsia="en-US" w:bidi="ar-SA"/>
        </w:rPr>
        <w:tab/>
        <w:t>as</w:t>
      </w:r>
      <w:r w:rsidRPr="00537ADE">
        <w:rPr>
          <w:rFonts w:eastAsiaTheme="minorHAnsi" w:cstheme="minorBidi"/>
          <w:lang w:val="en-US" w:eastAsia="en-US" w:bidi="ar-SA"/>
        </w:rPr>
        <w:tab/>
        <w:t>“pop-rock”</w:t>
      </w:r>
      <w:r w:rsidRPr="00537ADE">
        <w:rPr>
          <w:rFonts w:eastAsiaTheme="minorHAnsi" w:cstheme="minorBidi"/>
          <w:lang w:val="en-US" w:eastAsia="en-US" w:bidi="ar-SA"/>
        </w:rPr>
        <w:tab/>
        <w:t>be</w:t>
      </w:r>
      <w:r w:rsidRPr="00537ADE">
        <w:rPr>
          <w:rFonts w:eastAsiaTheme="minorHAnsi" w:cstheme="minorBidi"/>
          <w:lang w:val="en-US" w:eastAsia="en-US" w:bidi="ar-SA"/>
        </w:rPr>
        <w:tab/>
        <w:t>written?</w:t>
      </w:r>
    </w:p>
    <w:p w14:paraId="67F9200D" w14:textId="77777777" w:rsidR="006D0820" w:rsidRPr="00537ADE" w:rsidRDefault="00CA39AD" w:rsidP="00C77F43">
      <w:pPr>
        <w:pStyle w:val="Prrafodelista"/>
        <w:widowControl/>
        <w:numPr>
          <w:ilvl w:val="0"/>
          <w:numId w:val="10"/>
        </w:numPr>
        <w:autoSpaceDE/>
        <w:autoSpaceDN/>
        <w:spacing w:after="160" w:line="240" w:lineRule="auto"/>
        <w:ind w:left="720" w:hanging="360"/>
        <w:contextualSpacing/>
        <w:jc w:val="both"/>
        <w:rPr>
          <w:rFonts w:eastAsiaTheme="minorHAnsi" w:cstheme="minorBidi"/>
          <w:lang w:val="en-US" w:eastAsia="en-US" w:bidi="ar-SA"/>
        </w:rPr>
      </w:pPr>
      <w:r w:rsidRPr="00537ADE">
        <w:rPr>
          <w:rFonts w:eastAsiaTheme="minorHAnsi" w:cstheme="minorBidi"/>
          <w:lang w:val="en-US" w:eastAsia="en-US" w:bidi="ar-SA"/>
        </w:rPr>
        <w:t>How should the title of a book like "The Pilgrim Progress" be written?</w:t>
      </w:r>
    </w:p>
    <w:p w14:paraId="5B4F8C41" w14:textId="77777777" w:rsidR="006D0820" w:rsidRPr="00537ADE" w:rsidRDefault="00CA39AD" w:rsidP="00C77F43">
      <w:pPr>
        <w:pStyle w:val="Prrafodelista"/>
        <w:widowControl/>
        <w:numPr>
          <w:ilvl w:val="0"/>
          <w:numId w:val="10"/>
        </w:numPr>
        <w:autoSpaceDE/>
        <w:autoSpaceDN/>
        <w:spacing w:after="160" w:line="240" w:lineRule="auto"/>
        <w:ind w:left="720" w:hanging="360"/>
        <w:contextualSpacing/>
        <w:jc w:val="both"/>
        <w:rPr>
          <w:rFonts w:eastAsiaTheme="minorHAnsi" w:cstheme="minorBidi"/>
          <w:lang w:val="en-US" w:eastAsia="en-US" w:bidi="ar-SA"/>
        </w:rPr>
      </w:pPr>
      <w:r w:rsidRPr="00537ADE">
        <w:rPr>
          <w:rFonts w:eastAsiaTheme="minorHAnsi" w:cstheme="minorBidi"/>
          <w:lang w:val="en-US" w:eastAsia="en-US" w:bidi="ar-SA"/>
        </w:rPr>
        <w:t>How should a company name as "Microsoft" be written?</w:t>
      </w:r>
    </w:p>
    <w:p w14:paraId="15C48B48" w14:textId="77777777" w:rsidR="006D0820" w:rsidRPr="00591F65" w:rsidRDefault="00CA39AD" w:rsidP="00C77F43">
      <w:pPr>
        <w:pStyle w:val="Textoindependiente"/>
        <w:spacing w:before="155"/>
        <w:ind w:left="0" w:right="3"/>
        <w:jc w:val="both"/>
        <w:rPr>
          <w:lang w:val="en-US"/>
        </w:rPr>
      </w:pPr>
      <w:r w:rsidRPr="00591F65">
        <w:rPr>
          <w:lang w:val="en-US"/>
        </w:rPr>
        <w:t xml:space="preserve">In these situations, writing often depends on the audience, topic and scope (a means of communication, a book or a web page), on the technical means used in the writing of a document, also on the </w:t>
      </w:r>
      <w:proofErr w:type="gramStart"/>
      <w:r w:rsidRPr="00591F65">
        <w:rPr>
          <w:lang w:val="en-US"/>
        </w:rPr>
        <w:t>type</w:t>
      </w:r>
      <w:proofErr w:type="gramEnd"/>
      <w:r w:rsidRPr="00591F65">
        <w:rPr>
          <w:lang w:val="en-US"/>
        </w:rPr>
        <w:t xml:space="preserve"> publication of the manuscript (printed or electronic) and the style guideline of the publication in which it is written. However, </w:t>
      </w:r>
      <w:r w:rsidRPr="00591F65">
        <w:rPr>
          <w:b/>
          <w:lang w:val="en-US"/>
        </w:rPr>
        <w:t>there are also a number of general principles that are usually always observed</w:t>
      </w:r>
      <w:r w:rsidRPr="00591F65">
        <w:rPr>
          <w:lang w:val="en-US"/>
        </w:rPr>
        <w:t>. These principles can vary from one language to another, so it is not the same to write an article in Spanish, in English or Chinese.</w:t>
      </w:r>
    </w:p>
    <w:p w14:paraId="302011B0" w14:textId="77777777" w:rsidR="006D0820" w:rsidRPr="00591F65" w:rsidRDefault="00CA39AD" w:rsidP="00C77F43">
      <w:pPr>
        <w:pStyle w:val="Textoindependiente"/>
        <w:spacing w:before="163"/>
        <w:ind w:left="0" w:right="3"/>
        <w:jc w:val="both"/>
        <w:rPr>
          <w:lang w:val="en-US"/>
        </w:rPr>
      </w:pPr>
      <w:r w:rsidRPr="00591F65">
        <w:rPr>
          <w:lang w:val="en-US"/>
        </w:rPr>
        <w:t>Quotation marks to be used are:</w:t>
      </w:r>
    </w:p>
    <w:p w14:paraId="5953602E" w14:textId="77777777" w:rsidR="006D0820" w:rsidRPr="00C77F43" w:rsidRDefault="00CA39AD" w:rsidP="00C77F43">
      <w:pPr>
        <w:pStyle w:val="Prrafodelista"/>
        <w:widowControl/>
        <w:numPr>
          <w:ilvl w:val="2"/>
          <w:numId w:val="13"/>
        </w:numPr>
        <w:autoSpaceDE/>
        <w:autoSpaceDN/>
        <w:spacing w:after="160" w:line="240" w:lineRule="auto"/>
        <w:ind w:left="720" w:hanging="360"/>
        <w:contextualSpacing/>
        <w:jc w:val="both"/>
        <w:rPr>
          <w:rFonts w:eastAsiaTheme="minorHAnsi" w:cstheme="minorBidi"/>
          <w:lang w:eastAsia="en-US" w:bidi="ar-SA"/>
        </w:rPr>
      </w:pPr>
      <w:proofErr w:type="spellStart"/>
      <w:r w:rsidRPr="00C77F43">
        <w:rPr>
          <w:rFonts w:eastAsiaTheme="minorHAnsi" w:cstheme="minorBidi"/>
          <w:lang w:eastAsia="en-US" w:bidi="ar-SA"/>
        </w:rPr>
        <w:t>Level</w:t>
      </w:r>
      <w:proofErr w:type="spellEnd"/>
      <w:r w:rsidRPr="00C77F43">
        <w:rPr>
          <w:rFonts w:eastAsiaTheme="minorHAnsi" w:cstheme="minorBidi"/>
          <w:lang w:eastAsia="en-US" w:bidi="ar-SA"/>
        </w:rPr>
        <w:t xml:space="preserve"> 1: </w:t>
      </w:r>
      <w:proofErr w:type="spellStart"/>
      <w:r w:rsidRPr="00C77F43">
        <w:rPr>
          <w:rFonts w:eastAsiaTheme="minorHAnsi" w:cstheme="minorBidi"/>
          <w:lang w:eastAsia="en-US" w:bidi="ar-SA"/>
        </w:rPr>
        <w:t>Double</w:t>
      </w:r>
      <w:proofErr w:type="spellEnd"/>
      <w:r w:rsidRPr="00C77F43">
        <w:rPr>
          <w:rFonts w:eastAsiaTheme="minorHAnsi" w:cstheme="minorBidi"/>
          <w:lang w:eastAsia="en-US" w:bidi="ar-SA"/>
        </w:rPr>
        <w:t xml:space="preserve"> </w:t>
      </w:r>
      <w:proofErr w:type="spellStart"/>
      <w:r w:rsidRPr="00C77F43">
        <w:rPr>
          <w:rFonts w:eastAsiaTheme="minorHAnsi" w:cstheme="minorBidi"/>
          <w:lang w:eastAsia="en-US" w:bidi="ar-SA"/>
        </w:rPr>
        <w:t>quotation</w:t>
      </w:r>
      <w:proofErr w:type="spellEnd"/>
      <w:r w:rsidRPr="00C77F43">
        <w:rPr>
          <w:rFonts w:eastAsiaTheme="minorHAnsi" w:cstheme="minorBidi"/>
          <w:lang w:eastAsia="en-US" w:bidi="ar-SA"/>
        </w:rPr>
        <w:t xml:space="preserve"> </w:t>
      </w:r>
      <w:proofErr w:type="spellStart"/>
      <w:r w:rsidRPr="00C77F43">
        <w:rPr>
          <w:rFonts w:eastAsiaTheme="minorHAnsi" w:cstheme="minorBidi"/>
          <w:lang w:eastAsia="en-US" w:bidi="ar-SA"/>
        </w:rPr>
        <w:t>marks</w:t>
      </w:r>
      <w:proofErr w:type="spellEnd"/>
      <w:r w:rsidRPr="00C77F43">
        <w:rPr>
          <w:rFonts w:eastAsiaTheme="minorHAnsi" w:cstheme="minorBidi"/>
          <w:lang w:eastAsia="en-US" w:bidi="ar-SA"/>
        </w:rPr>
        <w:t xml:space="preserve"> "...".</w:t>
      </w:r>
    </w:p>
    <w:p w14:paraId="6E9DBD58" w14:textId="77777777" w:rsidR="006D0820" w:rsidRPr="00C77F43" w:rsidRDefault="00CA39AD" w:rsidP="00C77F43">
      <w:pPr>
        <w:pStyle w:val="Prrafodelista"/>
        <w:widowControl/>
        <w:numPr>
          <w:ilvl w:val="2"/>
          <w:numId w:val="13"/>
        </w:numPr>
        <w:autoSpaceDE/>
        <w:autoSpaceDN/>
        <w:spacing w:after="160" w:line="240" w:lineRule="auto"/>
        <w:ind w:left="720" w:hanging="360"/>
        <w:contextualSpacing/>
        <w:jc w:val="both"/>
        <w:rPr>
          <w:rFonts w:eastAsiaTheme="minorHAnsi" w:cstheme="minorBidi"/>
          <w:lang w:eastAsia="en-US" w:bidi="ar-SA"/>
        </w:rPr>
      </w:pPr>
      <w:r w:rsidRPr="00537ADE">
        <w:rPr>
          <w:rFonts w:eastAsiaTheme="minorHAnsi" w:cstheme="minorBidi"/>
          <w:lang w:val="en-US" w:eastAsia="en-US" w:bidi="ar-SA"/>
        </w:rPr>
        <w:t xml:space="preserve">Level 2: Single quotation marks '... </w:t>
      </w:r>
      <w:r w:rsidRPr="00C77F43">
        <w:rPr>
          <w:rFonts w:eastAsiaTheme="minorHAnsi" w:cstheme="minorBidi"/>
          <w:lang w:eastAsia="en-US" w:bidi="ar-SA"/>
        </w:rPr>
        <w:t>'.</w:t>
      </w:r>
    </w:p>
    <w:p w14:paraId="3475C3BE" w14:textId="77777777" w:rsidR="006D0820" w:rsidRPr="00591F65" w:rsidRDefault="00CA39AD" w:rsidP="00C77F43">
      <w:pPr>
        <w:pStyle w:val="Textoindependiente"/>
        <w:spacing w:before="160" w:line="242" w:lineRule="auto"/>
        <w:ind w:left="0" w:right="3"/>
        <w:jc w:val="both"/>
        <w:rPr>
          <w:lang w:val="en-US"/>
        </w:rPr>
      </w:pPr>
      <w:r w:rsidRPr="00591F65">
        <w:rPr>
          <w:lang w:val="en-US"/>
        </w:rPr>
        <w:t>A short textual quotation should appear in double quotation marks; if the quoted text includes quotation marks, single quotes should be used for that text included in the quotation. For example, “opening such paragraphs with a phrase like 'as I have previously discussed' will also alert readers to the status of the upcoming material” (American Psychological Association, 2010, p. 16).</w:t>
      </w:r>
    </w:p>
    <w:p w14:paraId="24E323B8" w14:textId="77777777" w:rsidR="006D0820" w:rsidRPr="00591F65" w:rsidRDefault="00CA39AD" w:rsidP="00C77F43">
      <w:pPr>
        <w:pStyle w:val="Textoindependiente"/>
        <w:spacing w:before="147" w:line="244" w:lineRule="auto"/>
        <w:ind w:left="0" w:right="3"/>
        <w:jc w:val="both"/>
        <w:rPr>
          <w:lang w:val="en-US"/>
        </w:rPr>
      </w:pPr>
      <w:r w:rsidRPr="00591F65">
        <w:rPr>
          <w:lang w:val="en-US"/>
        </w:rPr>
        <w:t>Quotation marks that are composed of an opening quotation mark (“) and a closing quotation mark (”) must be used. Do not use straight quotes "...".</w:t>
      </w:r>
    </w:p>
    <w:p w14:paraId="663C6ADD" w14:textId="61BA2B20" w:rsidR="006D0820" w:rsidRPr="00591F65" w:rsidRDefault="00CA39AD" w:rsidP="00C77F43">
      <w:pPr>
        <w:pStyle w:val="Textoindependiente"/>
        <w:spacing w:before="151"/>
        <w:ind w:left="0" w:right="3"/>
        <w:jc w:val="both"/>
        <w:rPr>
          <w:lang w:val="en-US"/>
        </w:rPr>
      </w:pPr>
      <w:r w:rsidRPr="00591F65">
        <w:rPr>
          <w:lang w:val="en-US"/>
        </w:rPr>
        <w:lastRenderedPageBreak/>
        <w:t>To solve any doubts that may arise when writing an article in Spanish, it is recommended to</w:t>
      </w:r>
      <w:r w:rsidRPr="00591F65">
        <w:rPr>
          <w:spacing w:val="-14"/>
          <w:lang w:val="en-US"/>
        </w:rPr>
        <w:t xml:space="preserve"> </w:t>
      </w:r>
      <w:r w:rsidRPr="00591F65">
        <w:rPr>
          <w:lang w:val="en-US"/>
        </w:rPr>
        <w:t>consult</w:t>
      </w:r>
      <w:r w:rsidRPr="00591F65">
        <w:rPr>
          <w:spacing w:val="-12"/>
          <w:lang w:val="en-US"/>
        </w:rPr>
        <w:t xml:space="preserve"> </w:t>
      </w:r>
      <w:r w:rsidRPr="00591F65">
        <w:rPr>
          <w:lang w:val="en-US"/>
        </w:rPr>
        <w:t>some</w:t>
      </w:r>
      <w:r w:rsidRPr="00591F65">
        <w:rPr>
          <w:spacing w:val="-14"/>
          <w:lang w:val="en-US"/>
        </w:rPr>
        <w:t xml:space="preserve"> </w:t>
      </w:r>
      <w:r w:rsidRPr="00591F65">
        <w:rPr>
          <w:lang w:val="en-US"/>
        </w:rPr>
        <w:t>reference</w:t>
      </w:r>
      <w:r w:rsidRPr="00591F65">
        <w:rPr>
          <w:spacing w:val="-15"/>
          <w:lang w:val="en-US"/>
        </w:rPr>
        <w:t xml:space="preserve"> </w:t>
      </w:r>
      <w:r w:rsidRPr="00591F65">
        <w:rPr>
          <w:lang w:val="en-US"/>
        </w:rPr>
        <w:t>work,</w:t>
      </w:r>
      <w:r w:rsidRPr="00591F65">
        <w:rPr>
          <w:spacing w:val="-15"/>
          <w:lang w:val="en-US"/>
        </w:rPr>
        <w:t xml:space="preserve"> </w:t>
      </w:r>
      <w:r w:rsidRPr="00591F65">
        <w:rPr>
          <w:lang w:val="en-US"/>
        </w:rPr>
        <w:t>such</w:t>
      </w:r>
      <w:r w:rsidRPr="00591F65">
        <w:rPr>
          <w:spacing w:val="-14"/>
          <w:lang w:val="en-US"/>
        </w:rPr>
        <w:t xml:space="preserve"> </w:t>
      </w:r>
      <w:r w:rsidRPr="00591F65">
        <w:rPr>
          <w:lang w:val="en-US"/>
        </w:rPr>
        <w:t>as</w:t>
      </w:r>
      <w:r w:rsidRPr="00591F65">
        <w:rPr>
          <w:spacing w:val="-12"/>
          <w:lang w:val="en-US"/>
        </w:rPr>
        <w:t xml:space="preserve"> </w:t>
      </w:r>
      <w:r w:rsidRPr="00591F65">
        <w:rPr>
          <w:lang w:val="en-US"/>
        </w:rPr>
        <w:t>the</w:t>
      </w:r>
      <w:r w:rsidRPr="00591F65">
        <w:rPr>
          <w:spacing w:val="-15"/>
          <w:lang w:val="en-US"/>
        </w:rPr>
        <w:t xml:space="preserve"> </w:t>
      </w:r>
      <w:r w:rsidRPr="00591F65">
        <w:rPr>
          <w:lang w:val="en-US"/>
        </w:rPr>
        <w:t>spelling</w:t>
      </w:r>
      <w:r w:rsidRPr="00591F65">
        <w:rPr>
          <w:spacing w:val="-11"/>
          <w:lang w:val="en-US"/>
        </w:rPr>
        <w:t xml:space="preserve"> </w:t>
      </w:r>
      <w:r w:rsidRPr="00591F65">
        <w:rPr>
          <w:lang w:val="en-US"/>
        </w:rPr>
        <w:t>of</w:t>
      </w:r>
      <w:r w:rsidRPr="00591F65">
        <w:rPr>
          <w:spacing w:val="-12"/>
          <w:lang w:val="en-US"/>
        </w:rPr>
        <w:t xml:space="preserve"> </w:t>
      </w:r>
      <w:r w:rsidRPr="00591F65">
        <w:rPr>
          <w:lang w:val="en-US"/>
        </w:rPr>
        <w:t>the</w:t>
      </w:r>
      <w:r w:rsidRPr="00591F65">
        <w:rPr>
          <w:spacing w:val="-15"/>
          <w:lang w:val="en-US"/>
        </w:rPr>
        <w:t xml:space="preserve"> </w:t>
      </w:r>
      <w:r w:rsidRPr="00591F65">
        <w:rPr>
          <w:lang w:val="en-US"/>
        </w:rPr>
        <w:t>Spanish</w:t>
      </w:r>
      <w:r w:rsidRPr="00591F65">
        <w:rPr>
          <w:spacing w:val="-14"/>
          <w:lang w:val="en-US"/>
        </w:rPr>
        <w:t xml:space="preserve"> </w:t>
      </w:r>
      <w:r w:rsidRPr="00591F65">
        <w:rPr>
          <w:lang w:val="en-US"/>
        </w:rPr>
        <w:t>language</w:t>
      </w:r>
      <w:r w:rsidRPr="00591F65">
        <w:rPr>
          <w:spacing w:val="-15"/>
          <w:lang w:val="en-US"/>
        </w:rPr>
        <w:t xml:space="preserve"> </w:t>
      </w:r>
      <w:r w:rsidRPr="00591F65">
        <w:rPr>
          <w:lang w:val="en-US"/>
        </w:rPr>
        <w:t>(Real</w:t>
      </w:r>
      <w:r w:rsidRPr="00591F65">
        <w:rPr>
          <w:spacing w:val="-15"/>
          <w:lang w:val="en-US"/>
        </w:rPr>
        <w:t xml:space="preserve"> </w:t>
      </w:r>
      <w:r w:rsidRPr="00591F65">
        <w:rPr>
          <w:lang w:val="en-US"/>
        </w:rPr>
        <w:t>Academia</w:t>
      </w:r>
      <w:r w:rsidR="00C77F43">
        <w:rPr>
          <w:lang w:val="en-US"/>
        </w:rPr>
        <w:t xml:space="preserve"> </w:t>
      </w:r>
      <w:r w:rsidRPr="00C77F43">
        <w:rPr>
          <w:lang w:val="en-US"/>
        </w:rPr>
        <w:t>Española</w:t>
      </w:r>
      <w:r w:rsidRPr="00C77F43">
        <w:rPr>
          <w:spacing w:val="-11"/>
          <w:lang w:val="en-US"/>
        </w:rPr>
        <w:t xml:space="preserve"> </w:t>
      </w:r>
      <w:r w:rsidRPr="00C77F43">
        <w:rPr>
          <w:lang w:val="en-US"/>
        </w:rPr>
        <w:t>y</w:t>
      </w:r>
      <w:r w:rsidRPr="00C77F43">
        <w:rPr>
          <w:spacing w:val="-9"/>
          <w:lang w:val="en-US"/>
        </w:rPr>
        <w:t xml:space="preserve"> </w:t>
      </w:r>
      <w:proofErr w:type="spellStart"/>
      <w:r w:rsidRPr="00C77F43">
        <w:rPr>
          <w:lang w:val="en-US"/>
        </w:rPr>
        <w:t>Asociación</w:t>
      </w:r>
      <w:proofErr w:type="spellEnd"/>
      <w:r w:rsidRPr="00C77F43">
        <w:rPr>
          <w:spacing w:val="-6"/>
          <w:lang w:val="en-US"/>
        </w:rPr>
        <w:t xml:space="preserve"> </w:t>
      </w:r>
      <w:r w:rsidRPr="00C77F43">
        <w:rPr>
          <w:lang w:val="en-US"/>
        </w:rPr>
        <w:t>de</w:t>
      </w:r>
      <w:r w:rsidRPr="00C77F43">
        <w:rPr>
          <w:spacing w:val="-10"/>
          <w:lang w:val="en-US"/>
        </w:rPr>
        <w:t xml:space="preserve"> </w:t>
      </w:r>
      <w:proofErr w:type="spellStart"/>
      <w:r w:rsidRPr="00C77F43">
        <w:rPr>
          <w:lang w:val="en-US"/>
        </w:rPr>
        <w:t>Academias</w:t>
      </w:r>
      <w:proofErr w:type="spellEnd"/>
      <w:r w:rsidRPr="00C77F43">
        <w:rPr>
          <w:spacing w:val="-12"/>
          <w:lang w:val="en-US"/>
        </w:rPr>
        <w:t xml:space="preserve"> </w:t>
      </w:r>
      <w:r w:rsidRPr="00C77F43">
        <w:rPr>
          <w:lang w:val="en-US"/>
        </w:rPr>
        <w:t>de</w:t>
      </w:r>
      <w:r w:rsidRPr="00C77F43">
        <w:rPr>
          <w:spacing w:val="-10"/>
          <w:lang w:val="en-US"/>
        </w:rPr>
        <w:t xml:space="preserve"> </w:t>
      </w:r>
      <w:r w:rsidRPr="00C77F43">
        <w:rPr>
          <w:lang w:val="en-US"/>
        </w:rPr>
        <w:t>la</w:t>
      </w:r>
      <w:r w:rsidRPr="00C77F43">
        <w:rPr>
          <w:spacing w:val="-5"/>
          <w:lang w:val="en-US"/>
        </w:rPr>
        <w:t xml:space="preserve"> </w:t>
      </w:r>
      <w:r w:rsidRPr="00C77F43">
        <w:rPr>
          <w:lang w:val="en-US"/>
        </w:rPr>
        <w:t>Lengua</w:t>
      </w:r>
      <w:r w:rsidRPr="00C77F43">
        <w:rPr>
          <w:spacing w:val="-10"/>
          <w:lang w:val="en-US"/>
        </w:rPr>
        <w:t xml:space="preserve"> </w:t>
      </w:r>
      <w:r w:rsidRPr="00C77F43">
        <w:rPr>
          <w:lang w:val="en-US"/>
        </w:rPr>
        <w:t>Española,</w:t>
      </w:r>
      <w:r w:rsidRPr="00C77F43">
        <w:rPr>
          <w:spacing w:val="-10"/>
          <w:lang w:val="en-US"/>
        </w:rPr>
        <w:t xml:space="preserve"> </w:t>
      </w:r>
      <w:r w:rsidRPr="00C77F43">
        <w:rPr>
          <w:lang w:val="en-US"/>
        </w:rPr>
        <w:t>2010)</w:t>
      </w:r>
      <w:r w:rsidRPr="00C77F43">
        <w:rPr>
          <w:spacing w:val="-7"/>
          <w:lang w:val="en-US"/>
        </w:rPr>
        <w:t xml:space="preserve"> </w:t>
      </w:r>
      <w:r w:rsidRPr="00C77F43">
        <w:rPr>
          <w:lang w:val="en-US"/>
        </w:rPr>
        <w:t>and</w:t>
      </w:r>
      <w:r w:rsidRPr="00C77F43">
        <w:rPr>
          <w:spacing w:val="-6"/>
          <w:lang w:val="en-US"/>
        </w:rPr>
        <w:t xml:space="preserve"> </w:t>
      </w:r>
      <w:r w:rsidRPr="00C77F43">
        <w:rPr>
          <w:lang w:val="en-US"/>
        </w:rPr>
        <w:t>the</w:t>
      </w:r>
      <w:r w:rsidRPr="00C77F43">
        <w:rPr>
          <w:spacing w:val="-10"/>
          <w:lang w:val="en-US"/>
        </w:rPr>
        <w:t xml:space="preserve"> </w:t>
      </w:r>
      <w:r w:rsidRPr="00C77F43">
        <w:rPr>
          <w:lang w:val="en-US"/>
        </w:rPr>
        <w:t>Dictionary</w:t>
      </w:r>
      <w:r w:rsidRPr="00C77F43">
        <w:rPr>
          <w:spacing w:val="-9"/>
          <w:lang w:val="en-US"/>
        </w:rPr>
        <w:t xml:space="preserve"> </w:t>
      </w:r>
      <w:r w:rsidRPr="00C77F43">
        <w:rPr>
          <w:lang w:val="en-US"/>
        </w:rPr>
        <w:t>of</w:t>
      </w:r>
      <w:r w:rsidRPr="00C77F43">
        <w:rPr>
          <w:spacing w:val="-7"/>
          <w:lang w:val="en-US"/>
        </w:rPr>
        <w:t xml:space="preserve"> </w:t>
      </w:r>
      <w:r w:rsidRPr="00C77F43">
        <w:rPr>
          <w:lang w:val="en-US"/>
        </w:rPr>
        <w:t xml:space="preserve">the Spanish Language (Royal Spanish Academy </w:t>
      </w:r>
      <w:r w:rsidRPr="00C77F43">
        <w:rPr>
          <w:spacing w:val="-3"/>
          <w:lang w:val="en-US"/>
        </w:rPr>
        <w:t xml:space="preserve">and </w:t>
      </w:r>
      <w:r w:rsidRPr="00C77F43">
        <w:rPr>
          <w:lang w:val="en-US"/>
        </w:rPr>
        <w:t xml:space="preserve">(Real Academia Española y </w:t>
      </w:r>
      <w:proofErr w:type="spellStart"/>
      <w:r w:rsidRPr="00C77F43">
        <w:rPr>
          <w:lang w:val="en-US"/>
        </w:rPr>
        <w:t>Asociación</w:t>
      </w:r>
      <w:proofErr w:type="spellEnd"/>
      <w:r w:rsidRPr="00C77F43">
        <w:rPr>
          <w:lang w:val="en-US"/>
        </w:rPr>
        <w:t xml:space="preserve"> de </w:t>
      </w:r>
      <w:proofErr w:type="spellStart"/>
      <w:r w:rsidRPr="00C77F43">
        <w:rPr>
          <w:lang w:val="en-US"/>
        </w:rPr>
        <w:t>Academias</w:t>
      </w:r>
      <w:proofErr w:type="spellEnd"/>
      <w:r w:rsidRPr="00C77F43">
        <w:rPr>
          <w:lang w:val="en-US"/>
        </w:rPr>
        <w:t xml:space="preserve"> de la Lengua Española, 2014). </w:t>
      </w:r>
      <w:r w:rsidRPr="00591F65">
        <w:rPr>
          <w:lang w:val="en-US"/>
        </w:rPr>
        <w:t xml:space="preserve">It is also recommended to consult the answers to specific questions that can be found on the website of the </w:t>
      </w:r>
      <w:proofErr w:type="spellStart"/>
      <w:r w:rsidRPr="00591F65">
        <w:rPr>
          <w:lang w:val="en-US"/>
        </w:rPr>
        <w:t>Fundéu</w:t>
      </w:r>
      <w:proofErr w:type="spellEnd"/>
      <w:r w:rsidRPr="00591F65">
        <w:rPr>
          <w:position w:val="5"/>
          <w:sz w:val="14"/>
          <w:lang w:val="en-US"/>
        </w:rPr>
        <w:t>1</w:t>
      </w:r>
      <w:r w:rsidRPr="00591F65">
        <w:rPr>
          <w:lang w:val="en-US"/>
        </w:rPr>
        <w:t>. For example, in this website can be found an explanation about the correct writing of titles (</w:t>
      </w:r>
      <w:proofErr w:type="spellStart"/>
      <w:r w:rsidRPr="00591F65">
        <w:rPr>
          <w:lang w:val="en-US"/>
        </w:rPr>
        <w:t>Fundéu</w:t>
      </w:r>
      <w:proofErr w:type="spellEnd"/>
      <w:r w:rsidRPr="00591F65">
        <w:rPr>
          <w:lang w:val="en-US"/>
        </w:rPr>
        <w:t>,</w:t>
      </w:r>
      <w:r w:rsidRPr="00591F65">
        <w:rPr>
          <w:spacing w:val="-34"/>
          <w:lang w:val="en-US"/>
        </w:rPr>
        <w:t xml:space="preserve"> </w:t>
      </w:r>
      <w:r w:rsidRPr="00591F65">
        <w:rPr>
          <w:lang w:val="en-US"/>
        </w:rPr>
        <w:t>2011b):</w:t>
      </w:r>
    </w:p>
    <w:p w14:paraId="36DC9446" w14:textId="77777777" w:rsidR="006D0820" w:rsidRPr="00591F65" w:rsidRDefault="00CA39AD" w:rsidP="00C77F43">
      <w:pPr>
        <w:pStyle w:val="Textoindependiente"/>
        <w:spacing w:before="148"/>
        <w:ind w:left="851" w:right="1050"/>
        <w:jc w:val="both"/>
        <w:rPr>
          <w:lang w:val="en-US"/>
        </w:rPr>
      </w:pPr>
      <w:r w:rsidRPr="00591F65">
        <w:rPr>
          <w:lang w:val="en-US"/>
        </w:rPr>
        <w:t>Titles of the works — books, films, paintings, sculptures, musical pieces, radio or television programs...— are written, as mentioned in recent spelling</w:t>
      </w:r>
      <w:r w:rsidRPr="00591F65">
        <w:rPr>
          <w:spacing w:val="-8"/>
          <w:lang w:val="en-US"/>
        </w:rPr>
        <w:t xml:space="preserve"> </w:t>
      </w:r>
      <w:r w:rsidRPr="00591F65">
        <w:rPr>
          <w:lang w:val="en-US"/>
        </w:rPr>
        <w:t>of</w:t>
      </w:r>
      <w:r w:rsidRPr="00591F65">
        <w:rPr>
          <w:spacing w:val="-8"/>
          <w:lang w:val="en-US"/>
        </w:rPr>
        <w:t xml:space="preserve"> </w:t>
      </w:r>
      <w:r w:rsidRPr="00591F65">
        <w:rPr>
          <w:lang w:val="en-US"/>
        </w:rPr>
        <w:t>the</w:t>
      </w:r>
      <w:r w:rsidRPr="00591F65">
        <w:rPr>
          <w:spacing w:val="-11"/>
          <w:lang w:val="en-US"/>
        </w:rPr>
        <w:t xml:space="preserve"> </w:t>
      </w:r>
      <w:r w:rsidRPr="00591F65">
        <w:rPr>
          <w:lang w:val="en-US"/>
        </w:rPr>
        <w:t>Spanish</w:t>
      </w:r>
      <w:r w:rsidRPr="00591F65">
        <w:rPr>
          <w:spacing w:val="-11"/>
          <w:lang w:val="en-US"/>
        </w:rPr>
        <w:t xml:space="preserve"> </w:t>
      </w:r>
      <w:r w:rsidRPr="00591F65">
        <w:rPr>
          <w:lang w:val="en-US"/>
        </w:rPr>
        <w:t>language,</w:t>
      </w:r>
      <w:r w:rsidRPr="00591F65">
        <w:rPr>
          <w:spacing w:val="-10"/>
          <w:lang w:val="en-US"/>
        </w:rPr>
        <w:t xml:space="preserve"> </w:t>
      </w:r>
      <w:r w:rsidRPr="00591F65">
        <w:rPr>
          <w:lang w:val="en-US"/>
        </w:rPr>
        <w:t>in</w:t>
      </w:r>
      <w:r w:rsidRPr="00591F65">
        <w:rPr>
          <w:spacing w:val="-7"/>
          <w:lang w:val="en-US"/>
        </w:rPr>
        <w:t xml:space="preserve"> </w:t>
      </w:r>
      <w:r w:rsidRPr="00591F65">
        <w:rPr>
          <w:lang w:val="en-US"/>
        </w:rPr>
        <w:t>italics</w:t>
      </w:r>
      <w:r w:rsidRPr="00591F65">
        <w:rPr>
          <w:spacing w:val="-8"/>
          <w:lang w:val="en-US"/>
        </w:rPr>
        <w:t xml:space="preserve"> </w:t>
      </w:r>
      <w:r w:rsidRPr="00591F65">
        <w:rPr>
          <w:lang w:val="en-US"/>
        </w:rPr>
        <w:t>and</w:t>
      </w:r>
      <w:r w:rsidRPr="00591F65">
        <w:rPr>
          <w:spacing w:val="-7"/>
          <w:lang w:val="en-US"/>
        </w:rPr>
        <w:t xml:space="preserve"> </w:t>
      </w:r>
      <w:r w:rsidRPr="00591F65">
        <w:rPr>
          <w:lang w:val="en-US"/>
        </w:rPr>
        <w:t>with</w:t>
      </w:r>
      <w:r w:rsidRPr="00591F65">
        <w:rPr>
          <w:spacing w:val="-11"/>
          <w:lang w:val="en-US"/>
        </w:rPr>
        <w:t xml:space="preserve"> </w:t>
      </w:r>
      <w:r w:rsidRPr="00591F65">
        <w:rPr>
          <w:spacing w:val="-4"/>
          <w:lang w:val="en-US"/>
        </w:rPr>
        <w:t>an</w:t>
      </w:r>
      <w:r w:rsidRPr="00591F65">
        <w:rPr>
          <w:spacing w:val="-7"/>
          <w:lang w:val="en-US"/>
        </w:rPr>
        <w:t xml:space="preserve"> </w:t>
      </w:r>
      <w:r w:rsidRPr="00591F65">
        <w:rPr>
          <w:lang w:val="en-US"/>
        </w:rPr>
        <w:t>initial</w:t>
      </w:r>
      <w:r w:rsidRPr="00591F65">
        <w:rPr>
          <w:spacing w:val="-11"/>
          <w:lang w:val="en-US"/>
        </w:rPr>
        <w:t xml:space="preserve"> </w:t>
      </w:r>
      <w:r w:rsidRPr="00591F65">
        <w:rPr>
          <w:lang w:val="en-US"/>
        </w:rPr>
        <w:t>capital</w:t>
      </w:r>
      <w:r w:rsidRPr="00591F65">
        <w:rPr>
          <w:spacing w:val="-11"/>
          <w:lang w:val="en-US"/>
        </w:rPr>
        <w:t xml:space="preserve"> </w:t>
      </w:r>
      <w:r w:rsidRPr="00591F65">
        <w:rPr>
          <w:lang w:val="en-US"/>
        </w:rPr>
        <w:t xml:space="preserve">letter only in the first word and in the proper names, if the title includes one: </w:t>
      </w:r>
      <w:r w:rsidRPr="00591F65">
        <w:rPr>
          <w:i/>
          <w:lang w:val="en-US"/>
        </w:rPr>
        <w:t>Ulysses</w:t>
      </w:r>
      <w:r w:rsidRPr="00591F65">
        <w:rPr>
          <w:lang w:val="en-US"/>
        </w:rPr>
        <w:t xml:space="preserve">, </w:t>
      </w:r>
      <w:r w:rsidRPr="00591F65">
        <w:rPr>
          <w:i/>
          <w:lang w:val="en-US"/>
        </w:rPr>
        <w:t>War and Peace</w:t>
      </w:r>
      <w:r w:rsidRPr="00591F65">
        <w:rPr>
          <w:lang w:val="en-US"/>
        </w:rPr>
        <w:t xml:space="preserve">, </w:t>
      </w:r>
      <w:r w:rsidRPr="00591F65">
        <w:rPr>
          <w:i/>
          <w:lang w:val="en-US"/>
        </w:rPr>
        <w:t>The Great</w:t>
      </w:r>
      <w:r w:rsidRPr="00591F65">
        <w:rPr>
          <w:i/>
          <w:spacing w:val="-13"/>
          <w:lang w:val="en-US"/>
        </w:rPr>
        <w:t xml:space="preserve"> </w:t>
      </w:r>
      <w:r w:rsidRPr="00591F65">
        <w:rPr>
          <w:i/>
          <w:lang w:val="en-US"/>
        </w:rPr>
        <w:t>Gatsby</w:t>
      </w:r>
      <w:r w:rsidRPr="00591F65">
        <w:rPr>
          <w:lang w:val="en-US"/>
        </w:rPr>
        <w:t>...</w:t>
      </w:r>
    </w:p>
    <w:p w14:paraId="47312229" w14:textId="77777777" w:rsidR="006D0820" w:rsidRPr="00591F65" w:rsidRDefault="00CA39AD" w:rsidP="00C77F43">
      <w:pPr>
        <w:spacing w:before="203"/>
        <w:ind w:left="851" w:right="1043"/>
        <w:jc w:val="both"/>
        <w:rPr>
          <w:lang w:val="en-US"/>
        </w:rPr>
      </w:pPr>
      <w:r w:rsidRPr="00591F65">
        <w:rPr>
          <w:color w:val="404040"/>
          <w:lang w:val="en-US"/>
        </w:rPr>
        <w:t xml:space="preserve">When the original titles of works written in </w:t>
      </w:r>
      <w:r w:rsidRPr="00591F65">
        <w:rPr>
          <w:color w:val="404040"/>
          <w:spacing w:val="-3"/>
          <w:lang w:val="en-US"/>
        </w:rPr>
        <w:t xml:space="preserve">other </w:t>
      </w:r>
      <w:r w:rsidRPr="00591F65">
        <w:rPr>
          <w:color w:val="404040"/>
          <w:lang w:val="en-US"/>
        </w:rPr>
        <w:t xml:space="preserve">languages are mentioned, </w:t>
      </w:r>
      <w:r w:rsidRPr="00591F65">
        <w:rPr>
          <w:color w:val="404040"/>
          <w:spacing w:val="-3"/>
          <w:lang w:val="en-US"/>
        </w:rPr>
        <w:t xml:space="preserve">it </w:t>
      </w:r>
      <w:r w:rsidRPr="00591F65">
        <w:rPr>
          <w:color w:val="404040"/>
          <w:lang w:val="en-US"/>
        </w:rPr>
        <w:t>is advisable to apply the Spanish standard (</w:t>
      </w:r>
      <w:r w:rsidRPr="00591F65">
        <w:rPr>
          <w:i/>
          <w:color w:val="404040"/>
          <w:lang w:val="en-US"/>
        </w:rPr>
        <w:t xml:space="preserve">Vanity Fair </w:t>
      </w:r>
      <w:r w:rsidRPr="00591F65">
        <w:rPr>
          <w:color w:val="404040"/>
          <w:lang w:val="en-US"/>
        </w:rPr>
        <w:t xml:space="preserve">or </w:t>
      </w:r>
      <w:r w:rsidRPr="00591F65">
        <w:rPr>
          <w:i/>
          <w:color w:val="404040"/>
          <w:lang w:val="en-US"/>
        </w:rPr>
        <w:t>A man for all seasons</w:t>
      </w:r>
      <w:r w:rsidRPr="00591F65">
        <w:rPr>
          <w:color w:val="404040"/>
          <w:lang w:val="en-US"/>
        </w:rPr>
        <w:t>), although can be respected the writing rules of the corresponding language (</w:t>
      </w:r>
      <w:r w:rsidRPr="00591F65">
        <w:rPr>
          <w:i/>
          <w:color w:val="404040"/>
          <w:lang w:val="en-US"/>
        </w:rPr>
        <w:t xml:space="preserve">Vanity Fair </w:t>
      </w:r>
      <w:r w:rsidRPr="00591F65">
        <w:rPr>
          <w:color w:val="404040"/>
          <w:lang w:val="en-US"/>
        </w:rPr>
        <w:t xml:space="preserve">or </w:t>
      </w:r>
      <w:r w:rsidRPr="00591F65">
        <w:rPr>
          <w:i/>
          <w:color w:val="404040"/>
          <w:lang w:val="en-US"/>
        </w:rPr>
        <w:t>A Man for All Seasons</w:t>
      </w:r>
      <w:r w:rsidRPr="00591F65">
        <w:rPr>
          <w:color w:val="404040"/>
          <w:lang w:val="en-US"/>
        </w:rPr>
        <w:t>).</w:t>
      </w:r>
    </w:p>
    <w:p w14:paraId="42F86BD7" w14:textId="77777777" w:rsidR="006D0820" w:rsidRPr="00537ADE" w:rsidRDefault="00CA39AD" w:rsidP="00C77F43">
      <w:pPr>
        <w:widowControl/>
        <w:autoSpaceDE/>
        <w:autoSpaceDN/>
        <w:spacing w:before="240" w:after="160"/>
        <w:jc w:val="both"/>
        <w:rPr>
          <w:rFonts w:eastAsiaTheme="minorHAnsi" w:cstheme="minorBidi"/>
          <w:lang w:val="en-US" w:eastAsia="en-US" w:bidi="ar-SA"/>
        </w:rPr>
      </w:pPr>
      <w:r w:rsidRPr="00537ADE">
        <w:rPr>
          <w:rFonts w:eastAsiaTheme="minorHAnsi" w:cstheme="minorBidi"/>
          <w:lang w:val="en-US" w:eastAsia="en-US" w:bidi="ar-SA"/>
        </w:rPr>
        <w:t>An explanation on the use of capital letters can be found (Fundéu, 2012b):</w:t>
      </w:r>
    </w:p>
    <w:p w14:paraId="4F4DF4FD" w14:textId="77777777" w:rsidR="006D0820" w:rsidRPr="00591F65" w:rsidRDefault="00CA39AD" w:rsidP="00C77F43">
      <w:pPr>
        <w:pStyle w:val="Textoindependiente"/>
        <w:spacing w:before="199"/>
        <w:ind w:left="851" w:right="853"/>
        <w:jc w:val="both"/>
        <w:rPr>
          <w:lang w:val="en-US"/>
        </w:rPr>
      </w:pPr>
      <w:r w:rsidRPr="00591F65">
        <w:rPr>
          <w:color w:val="404040"/>
          <w:lang w:val="en-US"/>
        </w:rPr>
        <w:t>In</w:t>
      </w:r>
      <w:r w:rsidRPr="00591F65">
        <w:rPr>
          <w:color w:val="404040"/>
          <w:spacing w:val="-6"/>
          <w:lang w:val="en-US"/>
        </w:rPr>
        <w:t xml:space="preserve"> </w:t>
      </w:r>
      <w:r w:rsidRPr="00591F65">
        <w:rPr>
          <w:color w:val="404040"/>
          <w:lang w:val="en-US"/>
        </w:rPr>
        <w:t>fact,</w:t>
      </w:r>
      <w:r w:rsidRPr="00591F65">
        <w:rPr>
          <w:color w:val="404040"/>
          <w:spacing w:val="-9"/>
          <w:lang w:val="en-US"/>
        </w:rPr>
        <w:t xml:space="preserve"> </w:t>
      </w:r>
      <w:r w:rsidRPr="00591F65">
        <w:rPr>
          <w:color w:val="404040"/>
          <w:lang w:val="en-US"/>
        </w:rPr>
        <w:t>in</w:t>
      </w:r>
      <w:r w:rsidRPr="00591F65">
        <w:rPr>
          <w:color w:val="404040"/>
          <w:spacing w:val="-6"/>
          <w:lang w:val="en-US"/>
        </w:rPr>
        <w:t xml:space="preserve"> </w:t>
      </w:r>
      <w:r w:rsidRPr="00591F65">
        <w:rPr>
          <w:color w:val="404040"/>
          <w:lang w:val="en-US"/>
        </w:rPr>
        <w:t>a</w:t>
      </w:r>
      <w:r w:rsidRPr="00591F65">
        <w:rPr>
          <w:color w:val="404040"/>
          <w:spacing w:val="-14"/>
          <w:lang w:val="en-US"/>
        </w:rPr>
        <w:t xml:space="preserve"> </w:t>
      </w:r>
      <w:r w:rsidRPr="00591F65">
        <w:rPr>
          <w:color w:val="404040"/>
          <w:lang w:val="en-US"/>
        </w:rPr>
        <w:t>number</w:t>
      </w:r>
      <w:r w:rsidRPr="00591F65">
        <w:rPr>
          <w:color w:val="404040"/>
          <w:spacing w:val="-8"/>
          <w:lang w:val="en-US"/>
        </w:rPr>
        <w:t xml:space="preserve"> </w:t>
      </w:r>
      <w:r w:rsidRPr="00591F65">
        <w:rPr>
          <w:color w:val="404040"/>
          <w:lang w:val="en-US"/>
        </w:rPr>
        <w:t>of</w:t>
      </w:r>
      <w:r w:rsidRPr="00591F65">
        <w:rPr>
          <w:color w:val="404040"/>
          <w:spacing w:val="-6"/>
          <w:lang w:val="en-US"/>
        </w:rPr>
        <w:t xml:space="preserve"> </w:t>
      </w:r>
      <w:r w:rsidRPr="00591F65">
        <w:rPr>
          <w:color w:val="404040"/>
          <w:lang w:val="en-US"/>
        </w:rPr>
        <w:t>cases</w:t>
      </w:r>
      <w:r w:rsidRPr="00591F65">
        <w:rPr>
          <w:color w:val="404040"/>
          <w:spacing w:val="-7"/>
          <w:lang w:val="en-US"/>
        </w:rPr>
        <w:t xml:space="preserve"> </w:t>
      </w:r>
      <w:r w:rsidRPr="00591F65">
        <w:rPr>
          <w:color w:val="404040"/>
          <w:lang w:val="en-US"/>
        </w:rPr>
        <w:t>the</w:t>
      </w:r>
      <w:r w:rsidRPr="00591F65">
        <w:rPr>
          <w:color w:val="404040"/>
          <w:spacing w:val="-9"/>
          <w:lang w:val="en-US"/>
        </w:rPr>
        <w:t xml:space="preserve"> </w:t>
      </w:r>
      <w:r w:rsidRPr="00591F65">
        <w:rPr>
          <w:color w:val="404040"/>
          <w:lang w:val="en-US"/>
        </w:rPr>
        <w:t>use</w:t>
      </w:r>
      <w:r w:rsidRPr="00591F65">
        <w:rPr>
          <w:color w:val="404040"/>
          <w:spacing w:val="-9"/>
          <w:lang w:val="en-US"/>
        </w:rPr>
        <w:t xml:space="preserve"> </w:t>
      </w:r>
      <w:r w:rsidRPr="00591F65">
        <w:rPr>
          <w:color w:val="404040"/>
          <w:lang w:val="en-US"/>
        </w:rPr>
        <w:t>of</w:t>
      </w:r>
      <w:r w:rsidRPr="00591F65">
        <w:rPr>
          <w:color w:val="404040"/>
          <w:spacing w:val="-7"/>
          <w:lang w:val="en-US"/>
        </w:rPr>
        <w:t xml:space="preserve"> </w:t>
      </w:r>
      <w:r w:rsidRPr="00591F65">
        <w:rPr>
          <w:color w:val="404040"/>
          <w:lang w:val="en-US"/>
        </w:rPr>
        <w:t>capital</w:t>
      </w:r>
      <w:r w:rsidRPr="00591F65">
        <w:rPr>
          <w:color w:val="404040"/>
          <w:spacing w:val="-9"/>
          <w:lang w:val="en-US"/>
        </w:rPr>
        <w:t xml:space="preserve"> </w:t>
      </w:r>
      <w:r w:rsidRPr="00591F65">
        <w:rPr>
          <w:color w:val="404040"/>
          <w:lang w:val="en-US"/>
        </w:rPr>
        <w:t>letters</w:t>
      </w:r>
      <w:r w:rsidRPr="00591F65">
        <w:rPr>
          <w:color w:val="404040"/>
          <w:spacing w:val="-7"/>
          <w:lang w:val="en-US"/>
        </w:rPr>
        <w:t xml:space="preserve"> </w:t>
      </w:r>
      <w:r w:rsidRPr="00591F65">
        <w:rPr>
          <w:color w:val="404040"/>
          <w:lang w:val="en-US"/>
        </w:rPr>
        <w:t>is</w:t>
      </w:r>
      <w:r w:rsidRPr="00591F65">
        <w:rPr>
          <w:color w:val="404040"/>
          <w:spacing w:val="-6"/>
          <w:lang w:val="en-US"/>
        </w:rPr>
        <w:t xml:space="preserve"> </w:t>
      </w:r>
      <w:r w:rsidRPr="00591F65">
        <w:rPr>
          <w:color w:val="404040"/>
          <w:lang w:val="en-US"/>
        </w:rPr>
        <w:t>not</w:t>
      </w:r>
      <w:r w:rsidRPr="00591F65">
        <w:rPr>
          <w:color w:val="404040"/>
          <w:spacing w:val="-11"/>
          <w:lang w:val="en-US"/>
        </w:rPr>
        <w:t xml:space="preserve"> </w:t>
      </w:r>
      <w:r w:rsidRPr="00591F65">
        <w:rPr>
          <w:color w:val="404040"/>
          <w:lang w:val="en-US"/>
        </w:rPr>
        <w:t>rigid</w:t>
      </w:r>
      <w:r w:rsidRPr="00591F65">
        <w:rPr>
          <w:color w:val="404040"/>
          <w:spacing w:val="-5"/>
          <w:lang w:val="en-US"/>
        </w:rPr>
        <w:t xml:space="preserve"> </w:t>
      </w:r>
      <w:r w:rsidRPr="00591F65">
        <w:rPr>
          <w:color w:val="404040"/>
          <w:spacing w:val="-3"/>
          <w:lang w:val="en-US"/>
        </w:rPr>
        <w:t>and</w:t>
      </w:r>
      <w:r w:rsidRPr="00591F65">
        <w:rPr>
          <w:color w:val="404040"/>
          <w:spacing w:val="-6"/>
          <w:lang w:val="en-US"/>
        </w:rPr>
        <w:t xml:space="preserve"> </w:t>
      </w:r>
      <w:r w:rsidRPr="00591F65">
        <w:rPr>
          <w:color w:val="404040"/>
          <w:lang w:val="en-US"/>
        </w:rPr>
        <w:t>there may be style decisions. The academic spelling establishes it on page 446, where</w:t>
      </w:r>
      <w:r w:rsidRPr="00591F65">
        <w:rPr>
          <w:color w:val="404040"/>
          <w:spacing w:val="-15"/>
          <w:lang w:val="en-US"/>
        </w:rPr>
        <w:t xml:space="preserve"> </w:t>
      </w:r>
      <w:r w:rsidRPr="00591F65">
        <w:rPr>
          <w:color w:val="404040"/>
          <w:lang w:val="en-US"/>
        </w:rPr>
        <w:t>clarifying</w:t>
      </w:r>
      <w:r w:rsidRPr="00591F65">
        <w:rPr>
          <w:color w:val="404040"/>
          <w:spacing w:val="-10"/>
          <w:lang w:val="en-US"/>
        </w:rPr>
        <w:t xml:space="preserve"> </w:t>
      </w:r>
      <w:r w:rsidRPr="00591F65">
        <w:rPr>
          <w:color w:val="404040"/>
          <w:lang w:val="en-US"/>
        </w:rPr>
        <w:t>that</w:t>
      </w:r>
      <w:r w:rsidRPr="00591F65">
        <w:rPr>
          <w:color w:val="404040"/>
          <w:spacing w:val="-10"/>
          <w:lang w:val="en-US"/>
        </w:rPr>
        <w:t xml:space="preserve"> </w:t>
      </w:r>
      <w:r w:rsidRPr="00591F65">
        <w:rPr>
          <w:color w:val="404040"/>
          <w:lang w:val="en-US"/>
        </w:rPr>
        <w:t>the</w:t>
      </w:r>
      <w:r w:rsidRPr="00591F65">
        <w:rPr>
          <w:color w:val="404040"/>
          <w:spacing w:val="-14"/>
          <w:lang w:val="en-US"/>
        </w:rPr>
        <w:t xml:space="preserve"> </w:t>
      </w:r>
      <w:r w:rsidRPr="00591F65">
        <w:rPr>
          <w:color w:val="404040"/>
          <w:lang w:val="en-US"/>
        </w:rPr>
        <w:t>use</w:t>
      </w:r>
      <w:r w:rsidRPr="00591F65">
        <w:rPr>
          <w:color w:val="404040"/>
          <w:spacing w:val="-10"/>
          <w:lang w:val="en-US"/>
        </w:rPr>
        <w:t xml:space="preserve"> </w:t>
      </w:r>
      <w:r w:rsidRPr="00591F65">
        <w:rPr>
          <w:color w:val="404040"/>
          <w:lang w:val="en-US"/>
        </w:rPr>
        <w:t>of</w:t>
      </w:r>
      <w:r w:rsidRPr="00591F65">
        <w:rPr>
          <w:color w:val="404040"/>
          <w:spacing w:val="-8"/>
          <w:lang w:val="en-US"/>
        </w:rPr>
        <w:t xml:space="preserve"> </w:t>
      </w:r>
      <w:r w:rsidRPr="00591F65">
        <w:rPr>
          <w:color w:val="404040"/>
          <w:lang w:val="en-US"/>
        </w:rPr>
        <w:t>capital</w:t>
      </w:r>
      <w:r w:rsidRPr="00591F65">
        <w:rPr>
          <w:color w:val="404040"/>
          <w:spacing w:val="-9"/>
          <w:lang w:val="en-US"/>
        </w:rPr>
        <w:t xml:space="preserve"> </w:t>
      </w:r>
      <w:r w:rsidRPr="00591F65">
        <w:rPr>
          <w:color w:val="404040"/>
          <w:lang w:val="en-US"/>
        </w:rPr>
        <w:t>letters</w:t>
      </w:r>
      <w:r w:rsidRPr="00591F65">
        <w:rPr>
          <w:color w:val="404040"/>
          <w:spacing w:val="-11"/>
          <w:lang w:val="en-US"/>
        </w:rPr>
        <w:t xml:space="preserve"> </w:t>
      </w:r>
      <w:proofErr w:type="gramStart"/>
      <w:r w:rsidRPr="00591F65">
        <w:rPr>
          <w:color w:val="404040"/>
          <w:lang w:val="en-US"/>
        </w:rPr>
        <w:t>involve</w:t>
      </w:r>
      <w:proofErr w:type="gramEnd"/>
      <w:r w:rsidRPr="00591F65">
        <w:rPr>
          <w:color w:val="404040"/>
          <w:spacing w:val="-12"/>
          <w:lang w:val="en-US"/>
        </w:rPr>
        <w:t xml:space="preserve"> </w:t>
      </w:r>
      <w:r w:rsidRPr="00591F65">
        <w:rPr>
          <w:color w:val="404040"/>
          <w:lang w:val="en-US"/>
        </w:rPr>
        <w:t>«many</w:t>
      </w:r>
      <w:r w:rsidRPr="00591F65">
        <w:rPr>
          <w:color w:val="404040"/>
          <w:spacing w:val="-12"/>
          <w:lang w:val="en-US"/>
        </w:rPr>
        <w:t xml:space="preserve"> </w:t>
      </w:r>
      <w:r w:rsidRPr="00591F65">
        <w:rPr>
          <w:color w:val="404040"/>
          <w:lang w:val="en-US"/>
        </w:rPr>
        <w:t>factors,</w:t>
      </w:r>
      <w:r w:rsidRPr="00591F65">
        <w:rPr>
          <w:color w:val="404040"/>
          <w:spacing w:val="-14"/>
          <w:lang w:val="en-US"/>
        </w:rPr>
        <w:t xml:space="preserve"> </w:t>
      </w:r>
      <w:r w:rsidRPr="00591F65">
        <w:rPr>
          <w:color w:val="404040"/>
          <w:lang w:val="en-US"/>
        </w:rPr>
        <w:t>such as the intention of the person who writes, the type of text or the context of</w:t>
      </w:r>
      <w:r w:rsidRPr="00591F65">
        <w:rPr>
          <w:color w:val="404040"/>
          <w:spacing w:val="-1"/>
          <w:lang w:val="en-US"/>
        </w:rPr>
        <w:t xml:space="preserve"> </w:t>
      </w:r>
      <w:r w:rsidRPr="00591F65">
        <w:rPr>
          <w:color w:val="404040"/>
          <w:lang w:val="en-US"/>
        </w:rPr>
        <w:t>appearance».</w:t>
      </w:r>
    </w:p>
    <w:p w14:paraId="7CBC7E99" w14:textId="77777777" w:rsidR="006D0820" w:rsidRPr="00591F65" w:rsidRDefault="00CA39AD" w:rsidP="00C77F43">
      <w:pPr>
        <w:pStyle w:val="Textoindependiente"/>
        <w:spacing w:before="198"/>
        <w:ind w:left="851" w:right="853"/>
        <w:jc w:val="both"/>
        <w:rPr>
          <w:lang w:val="en-US"/>
        </w:rPr>
      </w:pPr>
      <w:r w:rsidRPr="00591F65">
        <w:rPr>
          <w:color w:val="404040"/>
          <w:lang w:val="en-US"/>
        </w:rPr>
        <w:t>And</w:t>
      </w:r>
      <w:r w:rsidRPr="00591F65">
        <w:rPr>
          <w:color w:val="404040"/>
          <w:spacing w:val="-11"/>
          <w:lang w:val="en-US"/>
        </w:rPr>
        <w:t xml:space="preserve"> </w:t>
      </w:r>
      <w:r w:rsidRPr="00591F65">
        <w:rPr>
          <w:color w:val="404040"/>
          <w:lang w:val="en-US"/>
        </w:rPr>
        <w:t>continues</w:t>
      </w:r>
      <w:r w:rsidRPr="00591F65">
        <w:rPr>
          <w:color w:val="404040"/>
          <w:spacing w:val="-8"/>
          <w:lang w:val="en-US"/>
        </w:rPr>
        <w:t xml:space="preserve"> </w:t>
      </w:r>
      <w:r w:rsidRPr="00591F65">
        <w:rPr>
          <w:color w:val="404040"/>
          <w:lang w:val="en-US"/>
        </w:rPr>
        <w:t>in</w:t>
      </w:r>
      <w:r w:rsidRPr="00591F65">
        <w:rPr>
          <w:color w:val="404040"/>
          <w:spacing w:val="-11"/>
          <w:lang w:val="en-US"/>
        </w:rPr>
        <w:t xml:space="preserve"> </w:t>
      </w:r>
      <w:r w:rsidRPr="00591F65">
        <w:rPr>
          <w:color w:val="404040"/>
          <w:lang w:val="en-US"/>
        </w:rPr>
        <w:t>the</w:t>
      </w:r>
      <w:r w:rsidRPr="00591F65">
        <w:rPr>
          <w:color w:val="404040"/>
          <w:spacing w:val="-11"/>
          <w:lang w:val="en-US"/>
        </w:rPr>
        <w:t xml:space="preserve"> </w:t>
      </w:r>
      <w:r w:rsidRPr="00591F65">
        <w:rPr>
          <w:color w:val="404040"/>
          <w:lang w:val="en-US"/>
        </w:rPr>
        <w:t>same</w:t>
      </w:r>
      <w:r w:rsidRPr="00591F65">
        <w:rPr>
          <w:color w:val="404040"/>
          <w:spacing w:val="-10"/>
          <w:lang w:val="en-US"/>
        </w:rPr>
        <w:t xml:space="preserve"> </w:t>
      </w:r>
      <w:r w:rsidRPr="00591F65">
        <w:rPr>
          <w:color w:val="404040"/>
          <w:lang w:val="en-US"/>
        </w:rPr>
        <w:t>page:</w:t>
      </w:r>
      <w:r w:rsidRPr="00591F65">
        <w:rPr>
          <w:color w:val="404040"/>
          <w:spacing w:val="-9"/>
          <w:lang w:val="en-US"/>
        </w:rPr>
        <w:t xml:space="preserve"> </w:t>
      </w:r>
      <w:r w:rsidRPr="00591F65">
        <w:rPr>
          <w:color w:val="404040"/>
          <w:lang w:val="en-US"/>
        </w:rPr>
        <w:t>«...</w:t>
      </w:r>
      <w:r w:rsidRPr="00591F65">
        <w:rPr>
          <w:color w:val="404040"/>
          <w:spacing w:val="-11"/>
          <w:lang w:val="en-US"/>
        </w:rPr>
        <w:t xml:space="preserve"> </w:t>
      </w:r>
      <w:r w:rsidRPr="00591F65">
        <w:rPr>
          <w:color w:val="404040"/>
          <w:lang w:val="en-US"/>
        </w:rPr>
        <w:t>it</w:t>
      </w:r>
      <w:r w:rsidRPr="00591F65">
        <w:rPr>
          <w:color w:val="404040"/>
          <w:spacing w:val="-6"/>
          <w:lang w:val="en-US"/>
        </w:rPr>
        <w:t xml:space="preserve"> </w:t>
      </w:r>
      <w:r w:rsidRPr="00591F65">
        <w:rPr>
          <w:color w:val="404040"/>
          <w:lang w:val="en-US"/>
        </w:rPr>
        <w:t>is</w:t>
      </w:r>
      <w:r w:rsidRPr="00591F65">
        <w:rPr>
          <w:color w:val="404040"/>
          <w:spacing w:val="-12"/>
          <w:lang w:val="en-US"/>
        </w:rPr>
        <w:t xml:space="preserve"> </w:t>
      </w:r>
      <w:r w:rsidRPr="00591F65">
        <w:rPr>
          <w:color w:val="404040"/>
          <w:lang w:val="en-US"/>
        </w:rPr>
        <w:t>impossible</w:t>
      </w:r>
      <w:r w:rsidRPr="00591F65">
        <w:rPr>
          <w:color w:val="404040"/>
          <w:spacing w:val="-11"/>
          <w:lang w:val="en-US"/>
        </w:rPr>
        <w:t xml:space="preserve"> </w:t>
      </w:r>
      <w:r w:rsidRPr="00591F65">
        <w:rPr>
          <w:color w:val="404040"/>
          <w:lang w:val="en-US"/>
        </w:rPr>
        <w:t>to</w:t>
      </w:r>
      <w:r w:rsidRPr="00591F65">
        <w:rPr>
          <w:color w:val="404040"/>
          <w:spacing w:val="-10"/>
          <w:lang w:val="en-US"/>
        </w:rPr>
        <w:t xml:space="preserve"> </w:t>
      </w:r>
      <w:r w:rsidRPr="00591F65">
        <w:rPr>
          <w:color w:val="404040"/>
          <w:lang w:val="en-US"/>
        </w:rPr>
        <w:t>foresee</w:t>
      </w:r>
      <w:r w:rsidRPr="00591F65">
        <w:rPr>
          <w:color w:val="404040"/>
          <w:spacing w:val="-11"/>
          <w:lang w:val="en-US"/>
        </w:rPr>
        <w:t xml:space="preserve"> </w:t>
      </w:r>
      <w:r w:rsidRPr="00591F65">
        <w:rPr>
          <w:color w:val="404040"/>
          <w:lang w:val="en-US"/>
        </w:rPr>
        <w:t>and</w:t>
      </w:r>
      <w:r w:rsidRPr="00591F65">
        <w:rPr>
          <w:color w:val="404040"/>
          <w:spacing w:val="-6"/>
          <w:lang w:val="en-US"/>
        </w:rPr>
        <w:t xml:space="preserve"> </w:t>
      </w:r>
      <w:r w:rsidRPr="00591F65">
        <w:rPr>
          <w:color w:val="404040"/>
          <w:lang w:val="en-US"/>
        </w:rPr>
        <w:t>explain all the contexts in which the writer can choose to use the capital letter or the lowercase according to very different variables, either will be considered</w:t>
      </w:r>
      <w:r w:rsidRPr="00591F65">
        <w:rPr>
          <w:color w:val="404040"/>
          <w:spacing w:val="1"/>
          <w:lang w:val="en-US"/>
        </w:rPr>
        <w:t xml:space="preserve"> </w:t>
      </w:r>
      <w:r w:rsidRPr="00591F65">
        <w:rPr>
          <w:color w:val="404040"/>
          <w:lang w:val="en-US"/>
        </w:rPr>
        <w:t>correct».</w:t>
      </w:r>
    </w:p>
    <w:p w14:paraId="6651BAFA" w14:textId="77777777" w:rsidR="006D0820" w:rsidRPr="00591F65" w:rsidRDefault="00CA39AD" w:rsidP="00C77F43">
      <w:pPr>
        <w:pStyle w:val="Textoindependiente"/>
        <w:spacing w:before="202"/>
        <w:ind w:left="851" w:right="853"/>
        <w:jc w:val="both"/>
        <w:rPr>
          <w:lang w:val="en-US"/>
        </w:rPr>
      </w:pPr>
      <w:r w:rsidRPr="00591F65">
        <w:rPr>
          <w:color w:val="404040"/>
          <w:lang w:val="en-US"/>
        </w:rPr>
        <w:t>Therefore, works such as those of Martínez de Sousa and other style experts are also valid; even though the main source is the academic text, these can be very useful complements and even essential in specialized fields (because the spelling is destined to general texts).</w:t>
      </w:r>
    </w:p>
    <w:p w14:paraId="687EEB59" w14:textId="77777777" w:rsidR="006D0820" w:rsidRPr="00591F65" w:rsidRDefault="00CA39AD" w:rsidP="00C77F43">
      <w:pPr>
        <w:pStyle w:val="Textoindependiente"/>
        <w:spacing w:before="198"/>
        <w:ind w:left="851" w:right="853"/>
        <w:jc w:val="both"/>
        <w:rPr>
          <w:lang w:val="en-US"/>
        </w:rPr>
      </w:pPr>
      <w:r w:rsidRPr="00591F65">
        <w:rPr>
          <w:color w:val="404040"/>
          <w:lang w:val="en-US"/>
        </w:rPr>
        <w:t>What is really important is to establish a single standard in a particular document to maintain uniformity and internal coherence (or even with an internal-style manual).</w:t>
      </w:r>
    </w:p>
    <w:p w14:paraId="6817B010" w14:textId="77777777" w:rsidR="006D0820" w:rsidRPr="00591F65" w:rsidRDefault="00CA39AD" w:rsidP="00C77F43">
      <w:pPr>
        <w:pStyle w:val="Textoindependiente"/>
        <w:spacing w:before="158" w:line="242" w:lineRule="auto"/>
        <w:ind w:left="0" w:right="3"/>
        <w:jc w:val="both"/>
        <w:rPr>
          <w:lang w:val="en-US"/>
        </w:rPr>
      </w:pPr>
      <w:r w:rsidRPr="00591F65">
        <w:rPr>
          <w:lang w:val="en-US"/>
        </w:rPr>
        <w:t xml:space="preserve">There is an important detail in the previous long textual quotation: the angular quotation marks "«...»”, also called Latin or Spanish, </w:t>
      </w:r>
      <w:r w:rsidRPr="00591F65">
        <w:rPr>
          <w:spacing w:val="-3"/>
          <w:lang w:val="en-US"/>
        </w:rPr>
        <w:t xml:space="preserve">and </w:t>
      </w:r>
      <w:r w:rsidRPr="00591F65">
        <w:rPr>
          <w:lang w:val="en-US"/>
        </w:rPr>
        <w:t>have been preserved because they appear in the original</w:t>
      </w:r>
      <w:r w:rsidRPr="00591F65">
        <w:rPr>
          <w:spacing w:val="-6"/>
          <w:lang w:val="en-US"/>
        </w:rPr>
        <w:t xml:space="preserve"> </w:t>
      </w:r>
      <w:r w:rsidRPr="00591F65">
        <w:rPr>
          <w:lang w:val="en-US"/>
        </w:rPr>
        <w:t>text.</w:t>
      </w:r>
    </w:p>
    <w:p w14:paraId="6FCA43E1" w14:textId="77777777" w:rsidR="006D0820" w:rsidRPr="00591F65" w:rsidRDefault="00CA39AD" w:rsidP="00C77F43">
      <w:pPr>
        <w:pStyle w:val="Textoindependiente"/>
        <w:spacing w:before="154" w:line="244" w:lineRule="auto"/>
        <w:ind w:left="0" w:right="3" w:firstLine="48"/>
        <w:jc w:val="both"/>
        <w:rPr>
          <w:lang w:val="en-US"/>
        </w:rPr>
      </w:pPr>
      <w:r w:rsidRPr="00591F65">
        <w:rPr>
          <w:lang w:val="en-US"/>
        </w:rPr>
        <w:t>Also, an explanation about the correct writing of the foreign proper names can be found (</w:t>
      </w:r>
      <w:proofErr w:type="spellStart"/>
      <w:r w:rsidRPr="00591F65">
        <w:rPr>
          <w:lang w:val="en-US"/>
        </w:rPr>
        <w:t>Fundéu</w:t>
      </w:r>
      <w:proofErr w:type="spellEnd"/>
      <w:r w:rsidRPr="00591F65">
        <w:rPr>
          <w:lang w:val="en-US"/>
        </w:rPr>
        <w:t>,</w:t>
      </w:r>
      <w:r w:rsidRPr="00591F65">
        <w:rPr>
          <w:spacing w:val="-3"/>
          <w:lang w:val="en-US"/>
        </w:rPr>
        <w:t xml:space="preserve"> </w:t>
      </w:r>
      <w:r w:rsidRPr="00591F65">
        <w:rPr>
          <w:lang w:val="en-US"/>
        </w:rPr>
        <w:t>2015):</w:t>
      </w:r>
    </w:p>
    <w:p w14:paraId="3D9B086C" w14:textId="77777777" w:rsidR="006D0820" w:rsidRPr="00591F65" w:rsidRDefault="00CA39AD" w:rsidP="00C77F43">
      <w:pPr>
        <w:spacing w:before="151"/>
        <w:ind w:left="851" w:right="853"/>
        <w:jc w:val="both"/>
        <w:rPr>
          <w:lang w:val="en-US"/>
        </w:rPr>
      </w:pPr>
      <w:r w:rsidRPr="00591F65">
        <w:rPr>
          <w:b/>
          <w:lang w:val="en-US"/>
        </w:rPr>
        <w:t xml:space="preserve">Proper names </w:t>
      </w:r>
      <w:r w:rsidRPr="00591F65">
        <w:rPr>
          <w:lang w:val="en-US"/>
        </w:rPr>
        <w:t xml:space="preserve">need neither </w:t>
      </w:r>
      <w:r w:rsidRPr="00591F65">
        <w:rPr>
          <w:b/>
          <w:lang w:val="en-US"/>
        </w:rPr>
        <w:t xml:space="preserve">italics nor quotation </w:t>
      </w:r>
      <w:r w:rsidRPr="00591F65">
        <w:rPr>
          <w:lang w:val="en-US"/>
        </w:rPr>
        <w:t xml:space="preserve">marks for the mere fact of being </w:t>
      </w:r>
      <w:r w:rsidRPr="00591F65">
        <w:rPr>
          <w:b/>
          <w:lang w:val="en-US"/>
        </w:rPr>
        <w:t>foreigners</w:t>
      </w:r>
      <w:r w:rsidRPr="00591F65">
        <w:rPr>
          <w:lang w:val="en-US"/>
        </w:rPr>
        <w:t>.</w:t>
      </w:r>
    </w:p>
    <w:p w14:paraId="0F7C389D" w14:textId="77777777" w:rsidR="006D0820" w:rsidRPr="00591F65" w:rsidRDefault="003A4B7C">
      <w:pPr>
        <w:pStyle w:val="Textoindependiente"/>
        <w:ind w:left="0"/>
        <w:rPr>
          <w:sz w:val="25"/>
          <w:lang w:val="en-US"/>
        </w:rPr>
      </w:pPr>
      <w:r>
        <w:rPr>
          <w:noProof/>
        </w:rPr>
        <mc:AlternateContent>
          <mc:Choice Requires="wps">
            <w:drawing>
              <wp:anchor distT="0" distB="0" distL="0" distR="0" simplePos="0" relativeHeight="251658240" behindDoc="1" locked="0" layoutInCell="1" allowOverlap="1" wp14:anchorId="6A85A520" wp14:editId="241CB0B1">
                <wp:simplePos x="0" y="0"/>
                <wp:positionH relativeFrom="page">
                  <wp:posOffset>1079500</wp:posOffset>
                </wp:positionH>
                <wp:positionV relativeFrom="paragraph">
                  <wp:posOffset>214630</wp:posOffset>
                </wp:positionV>
                <wp:extent cx="1830070" cy="1270"/>
                <wp:effectExtent l="0" t="0" r="0" b="0"/>
                <wp:wrapTopAndBottom/>
                <wp:docPr id="1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0070" cy="1270"/>
                        </a:xfrm>
                        <a:custGeom>
                          <a:avLst/>
                          <a:gdLst>
                            <a:gd name="T0" fmla="+- 0 1700 1700"/>
                            <a:gd name="T1" fmla="*/ T0 w 2882"/>
                            <a:gd name="T2" fmla="+- 0 4581 1700"/>
                            <a:gd name="T3" fmla="*/ T2 w 2882"/>
                          </a:gdLst>
                          <a:ahLst/>
                          <a:cxnLst>
                            <a:cxn ang="0">
                              <a:pos x="T1" y="0"/>
                            </a:cxn>
                            <a:cxn ang="0">
                              <a:pos x="T3" y="0"/>
                            </a:cxn>
                          </a:cxnLst>
                          <a:rect l="0" t="0" r="r" b="b"/>
                          <a:pathLst>
                            <a:path w="2882">
                              <a:moveTo>
                                <a:pt x="0" y="0"/>
                              </a:moveTo>
                              <a:lnTo>
                                <a:pt x="288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5A10D" id="Freeform 9" o:spid="_x0000_s1026" style="position:absolute;margin-left:85pt;margin-top:16.9pt;width:144.1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" path="m,l2881,e" filled="f" strokeweight=".48pt">
                <v:path arrowok="t" o:connecttype="custom" o:connectlocs="0,0;1829435,0" o:connectangles="0,0"/>
                <w10:wrap type="topAndBottom" anchorx="page"/>
              </v:shape>
            </w:pict>
          </mc:Fallback>
        </mc:AlternateContent>
      </w:r>
    </w:p>
    <w:p w14:paraId="7CEB0716" w14:textId="77777777" w:rsidR="006D0820" w:rsidRDefault="006D0820">
      <w:pPr>
        <w:pStyle w:val="Textoindependiente"/>
        <w:spacing w:before="8"/>
        <w:ind w:left="0"/>
        <w:rPr>
          <w:sz w:val="20"/>
          <w:lang w:val="en-US"/>
        </w:rPr>
      </w:pPr>
    </w:p>
    <w:p w14:paraId="5F7BDD0A" w14:textId="77777777" w:rsidR="006D0820" w:rsidRPr="00591F65" w:rsidRDefault="00CA39AD">
      <w:pPr>
        <w:ind w:left="199"/>
        <w:rPr>
          <w:sz w:val="20"/>
          <w:lang w:val="en-US"/>
        </w:rPr>
      </w:pPr>
      <w:r w:rsidRPr="00591F65">
        <w:rPr>
          <w:position w:val="5"/>
          <w:sz w:val="13"/>
          <w:lang w:val="en-US"/>
        </w:rPr>
        <w:t xml:space="preserve">1 </w:t>
      </w:r>
      <w:hyperlink r:id="rId12">
        <w:r w:rsidRPr="00591F65">
          <w:rPr>
            <w:color w:val="0462C1"/>
            <w:sz w:val="20"/>
            <w:u w:val="single" w:color="0462C1"/>
            <w:lang w:val="en-US"/>
          </w:rPr>
          <w:t>https://www.fundeu.es/</w:t>
        </w:r>
      </w:hyperlink>
    </w:p>
    <w:p w14:paraId="5DB59079" w14:textId="77777777" w:rsidR="006D0820" w:rsidRPr="00591F65" w:rsidRDefault="006D0820">
      <w:pPr>
        <w:pStyle w:val="Textoindependiente"/>
        <w:ind w:left="0"/>
        <w:rPr>
          <w:sz w:val="20"/>
          <w:lang w:val="en-US"/>
        </w:rPr>
      </w:pPr>
    </w:p>
    <w:p w14:paraId="4714E7C6" w14:textId="77777777" w:rsidR="00225BEB" w:rsidRDefault="00225BEB" w:rsidP="00C77F43">
      <w:pPr>
        <w:pStyle w:val="Textoindependiente"/>
        <w:spacing w:before="222"/>
        <w:ind w:left="851" w:right="853"/>
        <w:jc w:val="both"/>
        <w:rPr>
          <w:color w:val="404040"/>
          <w:lang w:val="en-US"/>
        </w:rPr>
      </w:pPr>
    </w:p>
    <w:p w14:paraId="19745949" w14:textId="1C8F78AB" w:rsidR="006D0820" w:rsidRPr="00591F65" w:rsidRDefault="00CA39AD" w:rsidP="00C77F43">
      <w:pPr>
        <w:pStyle w:val="Textoindependiente"/>
        <w:spacing w:before="222"/>
        <w:ind w:left="851" w:right="853"/>
        <w:jc w:val="both"/>
        <w:rPr>
          <w:lang w:val="en-US"/>
        </w:rPr>
      </w:pPr>
      <w:r w:rsidRPr="00591F65">
        <w:rPr>
          <w:color w:val="404040"/>
          <w:lang w:val="en-US"/>
        </w:rPr>
        <w:lastRenderedPageBreak/>
        <w:t xml:space="preserve">In the media, there are sometimes unnecessary quotes or italics: «The “Foreign Office” indicated that the specialists will collaborate with the Nigerian authorities», «besides live music, there is a tribute to the El Último de la Fila and another to “The </w:t>
      </w:r>
      <w:proofErr w:type="gramStart"/>
      <w:r w:rsidRPr="00591F65">
        <w:rPr>
          <w:color w:val="404040"/>
          <w:lang w:val="en-US"/>
        </w:rPr>
        <w:t>Beatles”»</w:t>
      </w:r>
      <w:proofErr w:type="gramEnd"/>
      <w:r w:rsidRPr="00591F65">
        <w:rPr>
          <w:color w:val="404040"/>
          <w:lang w:val="en-US"/>
        </w:rPr>
        <w:t xml:space="preserve"> or «the airlines “British Airways”, “Lufthansa” and “Swiss”, among the best valued by the </w:t>
      </w:r>
      <w:proofErr w:type="spellStart"/>
      <w:r w:rsidRPr="00591F65">
        <w:rPr>
          <w:color w:val="404040"/>
          <w:lang w:val="en-US"/>
        </w:rPr>
        <w:t>travellers</w:t>
      </w:r>
      <w:proofErr w:type="spellEnd"/>
      <w:r w:rsidRPr="00591F65">
        <w:rPr>
          <w:color w:val="404040"/>
          <w:lang w:val="en-US"/>
        </w:rPr>
        <w:t>».</w:t>
      </w:r>
    </w:p>
    <w:p w14:paraId="1F920B81" w14:textId="77777777" w:rsidR="006D0820" w:rsidRPr="00591F65" w:rsidRDefault="00CA39AD" w:rsidP="00C77F43">
      <w:pPr>
        <w:pStyle w:val="Textoindependiente"/>
        <w:spacing w:before="201"/>
        <w:ind w:left="851" w:right="853"/>
        <w:jc w:val="both"/>
        <w:rPr>
          <w:lang w:val="en-US"/>
        </w:rPr>
      </w:pPr>
      <w:r w:rsidRPr="00591F65">
        <w:rPr>
          <w:color w:val="404040"/>
          <w:lang w:val="en-US"/>
        </w:rPr>
        <w:t>Although</w:t>
      </w:r>
      <w:r w:rsidRPr="00591F65">
        <w:rPr>
          <w:color w:val="404040"/>
          <w:spacing w:val="-14"/>
          <w:lang w:val="en-US"/>
        </w:rPr>
        <w:t xml:space="preserve"> </w:t>
      </w:r>
      <w:r w:rsidRPr="00591F65">
        <w:rPr>
          <w:color w:val="404040"/>
          <w:lang w:val="en-US"/>
        </w:rPr>
        <w:t>common</w:t>
      </w:r>
      <w:r w:rsidRPr="00591F65">
        <w:rPr>
          <w:color w:val="404040"/>
          <w:spacing w:val="-10"/>
          <w:lang w:val="en-US"/>
        </w:rPr>
        <w:t xml:space="preserve"> </w:t>
      </w:r>
      <w:r w:rsidRPr="00591F65">
        <w:rPr>
          <w:color w:val="404040"/>
          <w:lang w:val="en-US"/>
        </w:rPr>
        <w:t>names</w:t>
      </w:r>
      <w:r w:rsidRPr="00591F65">
        <w:rPr>
          <w:color w:val="404040"/>
          <w:spacing w:val="-11"/>
          <w:lang w:val="en-US"/>
        </w:rPr>
        <w:t xml:space="preserve"> </w:t>
      </w:r>
      <w:r w:rsidRPr="00591F65">
        <w:rPr>
          <w:color w:val="404040"/>
          <w:lang w:val="en-US"/>
        </w:rPr>
        <w:t>are</w:t>
      </w:r>
      <w:r w:rsidRPr="00591F65">
        <w:rPr>
          <w:color w:val="404040"/>
          <w:spacing w:val="-15"/>
          <w:lang w:val="en-US"/>
        </w:rPr>
        <w:t xml:space="preserve"> </w:t>
      </w:r>
      <w:r w:rsidRPr="00591F65">
        <w:rPr>
          <w:color w:val="404040"/>
          <w:lang w:val="en-US"/>
        </w:rPr>
        <w:t>written</w:t>
      </w:r>
      <w:r w:rsidRPr="00591F65">
        <w:rPr>
          <w:color w:val="404040"/>
          <w:spacing w:val="-10"/>
          <w:lang w:val="en-US"/>
        </w:rPr>
        <w:t xml:space="preserve"> </w:t>
      </w:r>
      <w:r w:rsidRPr="00591F65">
        <w:rPr>
          <w:color w:val="404040"/>
          <w:lang w:val="en-US"/>
        </w:rPr>
        <w:t>as</w:t>
      </w:r>
      <w:r w:rsidRPr="00591F65">
        <w:rPr>
          <w:color w:val="404040"/>
          <w:spacing w:val="-11"/>
          <w:lang w:val="en-US"/>
        </w:rPr>
        <w:t xml:space="preserve"> </w:t>
      </w:r>
      <w:r w:rsidRPr="00591F65">
        <w:rPr>
          <w:color w:val="404040"/>
          <w:lang w:val="en-US"/>
        </w:rPr>
        <w:t>a</w:t>
      </w:r>
      <w:r w:rsidRPr="00591F65">
        <w:rPr>
          <w:color w:val="404040"/>
          <w:spacing w:val="-15"/>
          <w:lang w:val="en-US"/>
        </w:rPr>
        <w:t xml:space="preserve"> </w:t>
      </w:r>
      <w:r w:rsidRPr="00591F65">
        <w:rPr>
          <w:color w:val="404040"/>
          <w:lang w:val="en-US"/>
        </w:rPr>
        <w:t>general</w:t>
      </w:r>
      <w:r w:rsidRPr="00591F65">
        <w:rPr>
          <w:color w:val="404040"/>
          <w:spacing w:val="-9"/>
          <w:lang w:val="en-US"/>
        </w:rPr>
        <w:t xml:space="preserve"> </w:t>
      </w:r>
      <w:r w:rsidRPr="00591F65">
        <w:rPr>
          <w:color w:val="404040"/>
          <w:lang w:val="en-US"/>
        </w:rPr>
        <w:t>rule</w:t>
      </w:r>
      <w:r w:rsidRPr="00591F65">
        <w:rPr>
          <w:color w:val="404040"/>
          <w:spacing w:val="-14"/>
          <w:lang w:val="en-US"/>
        </w:rPr>
        <w:t xml:space="preserve"> </w:t>
      </w:r>
      <w:r w:rsidRPr="00591F65">
        <w:rPr>
          <w:color w:val="404040"/>
          <w:lang w:val="en-US"/>
        </w:rPr>
        <w:t>in</w:t>
      </w:r>
      <w:r w:rsidRPr="00591F65">
        <w:rPr>
          <w:color w:val="404040"/>
          <w:spacing w:val="-11"/>
          <w:lang w:val="en-US"/>
        </w:rPr>
        <w:t xml:space="preserve"> </w:t>
      </w:r>
      <w:r w:rsidRPr="00591F65">
        <w:rPr>
          <w:color w:val="404040"/>
          <w:lang w:val="en-US"/>
        </w:rPr>
        <w:t>italics</w:t>
      </w:r>
      <w:r w:rsidRPr="00591F65">
        <w:rPr>
          <w:color w:val="404040"/>
          <w:spacing w:val="-11"/>
          <w:lang w:val="en-US"/>
        </w:rPr>
        <w:t xml:space="preserve"> </w:t>
      </w:r>
      <w:r w:rsidRPr="00591F65">
        <w:rPr>
          <w:color w:val="404040"/>
          <w:lang w:val="en-US"/>
        </w:rPr>
        <w:t>if</w:t>
      </w:r>
      <w:r w:rsidRPr="00591F65">
        <w:rPr>
          <w:color w:val="404040"/>
          <w:spacing w:val="-11"/>
          <w:lang w:val="en-US"/>
        </w:rPr>
        <w:t xml:space="preserve"> </w:t>
      </w:r>
      <w:r w:rsidRPr="00591F65">
        <w:rPr>
          <w:color w:val="404040"/>
          <w:lang w:val="en-US"/>
        </w:rPr>
        <w:t>they</w:t>
      </w:r>
      <w:r w:rsidRPr="00591F65">
        <w:rPr>
          <w:color w:val="404040"/>
          <w:spacing w:val="-13"/>
          <w:lang w:val="en-US"/>
        </w:rPr>
        <w:t xml:space="preserve"> </w:t>
      </w:r>
      <w:r w:rsidRPr="00591F65">
        <w:rPr>
          <w:color w:val="404040"/>
          <w:lang w:val="en-US"/>
        </w:rPr>
        <w:t xml:space="preserve">are not adapted to the phonological and spelling system of Spanish, the proper names, of a place, a person, a mark, an organism..., </w:t>
      </w:r>
      <w:r w:rsidRPr="00591F65">
        <w:rPr>
          <w:b/>
          <w:color w:val="404040"/>
          <w:lang w:val="en-US"/>
        </w:rPr>
        <w:t>have the prominent of the capital letter</w:t>
      </w:r>
      <w:r w:rsidRPr="00591F65">
        <w:rPr>
          <w:color w:val="404040"/>
          <w:lang w:val="en-US"/>
        </w:rPr>
        <w:t>; therefore</w:t>
      </w:r>
      <w:r w:rsidRPr="00591F65">
        <w:rPr>
          <w:b/>
          <w:color w:val="404040"/>
          <w:lang w:val="en-US"/>
        </w:rPr>
        <w:t xml:space="preserve">, </w:t>
      </w:r>
      <w:r w:rsidRPr="00591F65">
        <w:rPr>
          <w:color w:val="404040"/>
          <w:lang w:val="en-US"/>
        </w:rPr>
        <w:t>it is not necessary to add neither quotation marks nor</w:t>
      </w:r>
      <w:r w:rsidRPr="00591F65">
        <w:rPr>
          <w:color w:val="404040"/>
          <w:spacing w:val="-1"/>
          <w:lang w:val="en-US"/>
        </w:rPr>
        <w:t xml:space="preserve"> </w:t>
      </w:r>
      <w:r w:rsidRPr="00591F65">
        <w:rPr>
          <w:color w:val="404040"/>
          <w:lang w:val="en-US"/>
        </w:rPr>
        <w:t>italics.</w:t>
      </w:r>
    </w:p>
    <w:p w14:paraId="40D0205E" w14:textId="77777777" w:rsidR="006D0820" w:rsidRPr="00591F65" w:rsidRDefault="00CA39AD" w:rsidP="00C77F43">
      <w:pPr>
        <w:pStyle w:val="Textoindependiente"/>
        <w:spacing w:before="198" w:line="242" w:lineRule="auto"/>
        <w:ind w:left="851" w:right="853"/>
        <w:jc w:val="both"/>
        <w:rPr>
          <w:lang w:val="en-US"/>
        </w:rPr>
      </w:pPr>
      <w:r w:rsidRPr="00591F65">
        <w:rPr>
          <w:color w:val="404040"/>
          <w:lang w:val="en-US"/>
        </w:rPr>
        <w:t>Therefore,</w:t>
      </w:r>
      <w:r w:rsidRPr="00591F65">
        <w:rPr>
          <w:color w:val="404040"/>
          <w:spacing w:val="-12"/>
          <w:lang w:val="en-US"/>
        </w:rPr>
        <w:t xml:space="preserve"> </w:t>
      </w:r>
      <w:r w:rsidRPr="00591F65">
        <w:rPr>
          <w:color w:val="404040"/>
          <w:lang w:val="en-US"/>
        </w:rPr>
        <w:t>in</w:t>
      </w:r>
      <w:r w:rsidRPr="00591F65">
        <w:rPr>
          <w:color w:val="404040"/>
          <w:spacing w:val="-7"/>
          <w:lang w:val="en-US"/>
        </w:rPr>
        <w:t xml:space="preserve"> </w:t>
      </w:r>
      <w:r w:rsidRPr="00591F65">
        <w:rPr>
          <w:color w:val="404040"/>
          <w:lang w:val="en-US"/>
        </w:rPr>
        <w:t>the</w:t>
      </w:r>
      <w:r w:rsidRPr="00591F65">
        <w:rPr>
          <w:color w:val="404040"/>
          <w:spacing w:val="-11"/>
          <w:lang w:val="en-US"/>
        </w:rPr>
        <w:t xml:space="preserve"> </w:t>
      </w:r>
      <w:r w:rsidRPr="00591F65">
        <w:rPr>
          <w:color w:val="404040"/>
          <w:lang w:val="en-US"/>
        </w:rPr>
        <w:t>previous</w:t>
      </w:r>
      <w:r w:rsidRPr="00591F65">
        <w:rPr>
          <w:color w:val="404040"/>
          <w:spacing w:val="-9"/>
          <w:lang w:val="en-US"/>
        </w:rPr>
        <w:t xml:space="preserve"> </w:t>
      </w:r>
      <w:r w:rsidRPr="00591F65">
        <w:rPr>
          <w:color w:val="404040"/>
          <w:lang w:val="en-US"/>
        </w:rPr>
        <w:t>examples</w:t>
      </w:r>
      <w:r w:rsidRPr="00591F65">
        <w:rPr>
          <w:color w:val="404040"/>
          <w:spacing w:val="-8"/>
          <w:lang w:val="en-US"/>
        </w:rPr>
        <w:t xml:space="preserve"> </w:t>
      </w:r>
      <w:r w:rsidRPr="00591F65">
        <w:rPr>
          <w:color w:val="404040"/>
          <w:lang w:val="en-US"/>
        </w:rPr>
        <w:t>it</w:t>
      </w:r>
      <w:r w:rsidRPr="00591F65">
        <w:rPr>
          <w:color w:val="404040"/>
          <w:spacing w:val="-11"/>
          <w:lang w:val="en-US"/>
        </w:rPr>
        <w:t xml:space="preserve"> </w:t>
      </w:r>
      <w:r w:rsidRPr="00591F65">
        <w:rPr>
          <w:color w:val="404040"/>
          <w:lang w:val="en-US"/>
        </w:rPr>
        <w:t>would</w:t>
      </w:r>
      <w:r w:rsidRPr="00591F65">
        <w:rPr>
          <w:color w:val="404040"/>
          <w:spacing w:val="-8"/>
          <w:lang w:val="en-US"/>
        </w:rPr>
        <w:t xml:space="preserve"> </w:t>
      </w:r>
      <w:r w:rsidRPr="00591F65">
        <w:rPr>
          <w:color w:val="404040"/>
          <w:lang w:val="en-US"/>
        </w:rPr>
        <w:t>have</w:t>
      </w:r>
      <w:r w:rsidRPr="00591F65">
        <w:rPr>
          <w:color w:val="404040"/>
          <w:spacing w:val="-11"/>
          <w:lang w:val="en-US"/>
        </w:rPr>
        <w:t xml:space="preserve"> </w:t>
      </w:r>
      <w:r w:rsidRPr="00591F65">
        <w:rPr>
          <w:color w:val="404040"/>
          <w:lang w:val="en-US"/>
        </w:rPr>
        <w:t>been</w:t>
      </w:r>
      <w:r w:rsidRPr="00591F65">
        <w:rPr>
          <w:color w:val="404040"/>
          <w:spacing w:val="-7"/>
          <w:lang w:val="en-US"/>
        </w:rPr>
        <w:t xml:space="preserve"> </w:t>
      </w:r>
      <w:r w:rsidRPr="00591F65">
        <w:rPr>
          <w:color w:val="404040"/>
          <w:lang w:val="en-US"/>
        </w:rPr>
        <w:t>better</w:t>
      </w:r>
      <w:r w:rsidRPr="00591F65">
        <w:rPr>
          <w:color w:val="404040"/>
          <w:spacing w:val="-10"/>
          <w:lang w:val="en-US"/>
        </w:rPr>
        <w:t xml:space="preserve"> </w:t>
      </w:r>
      <w:r w:rsidRPr="00591F65">
        <w:rPr>
          <w:color w:val="404040"/>
          <w:lang w:val="en-US"/>
        </w:rPr>
        <w:t>to</w:t>
      </w:r>
      <w:r w:rsidRPr="00591F65">
        <w:rPr>
          <w:color w:val="404040"/>
          <w:spacing w:val="-14"/>
          <w:lang w:val="en-US"/>
        </w:rPr>
        <w:t xml:space="preserve"> </w:t>
      </w:r>
      <w:proofErr w:type="gramStart"/>
      <w:r w:rsidRPr="00591F65">
        <w:rPr>
          <w:color w:val="404040"/>
          <w:lang w:val="en-US"/>
        </w:rPr>
        <w:t>say</w:t>
      </w:r>
      <w:proofErr w:type="gramEnd"/>
      <w:r w:rsidRPr="00591F65">
        <w:rPr>
          <w:color w:val="404040"/>
          <w:spacing w:val="-4"/>
          <w:lang w:val="en-US"/>
        </w:rPr>
        <w:t xml:space="preserve"> </w:t>
      </w:r>
      <w:r w:rsidRPr="00591F65">
        <w:rPr>
          <w:color w:val="404040"/>
          <w:lang w:val="en-US"/>
        </w:rPr>
        <w:t xml:space="preserve">«the Foreign Office indicated that the specialists will collaborate with the Nigerian authorities», «In addition to live music, there is a tribute to </w:t>
      </w:r>
      <w:r w:rsidRPr="00591F65">
        <w:rPr>
          <w:color w:val="404040"/>
          <w:spacing w:val="-3"/>
          <w:lang w:val="en-US"/>
        </w:rPr>
        <w:t xml:space="preserve">El </w:t>
      </w:r>
      <w:r w:rsidRPr="00591F65">
        <w:rPr>
          <w:color w:val="404040"/>
          <w:lang w:val="en-US"/>
        </w:rPr>
        <w:t xml:space="preserve">Último de la Fila and another to the Beatles» and «The British Airlines Airways, Lufthansa </w:t>
      </w:r>
      <w:r w:rsidRPr="00591F65">
        <w:rPr>
          <w:color w:val="404040"/>
          <w:spacing w:val="-3"/>
          <w:lang w:val="en-US"/>
        </w:rPr>
        <w:t xml:space="preserve">and </w:t>
      </w:r>
      <w:r w:rsidRPr="00591F65">
        <w:rPr>
          <w:color w:val="404040"/>
          <w:lang w:val="en-US"/>
        </w:rPr>
        <w:t>Swiss, among the best rated by</w:t>
      </w:r>
      <w:r w:rsidRPr="00591F65">
        <w:rPr>
          <w:color w:val="404040"/>
          <w:spacing w:val="-16"/>
          <w:lang w:val="en-US"/>
        </w:rPr>
        <w:t xml:space="preserve"> </w:t>
      </w:r>
      <w:proofErr w:type="spellStart"/>
      <w:r w:rsidRPr="00591F65">
        <w:rPr>
          <w:color w:val="404040"/>
          <w:lang w:val="en-US"/>
        </w:rPr>
        <w:t>travellers</w:t>
      </w:r>
      <w:proofErr w:type="spellEnd"/>
      <w:r w:rsidRPr="00591F65">
        <w:rPr>
          <w:color w:val="404040"/>
          <w:lang w:val="en-US"/>
        </w:rPr>
        <w:t>».</w:t>
      </w:r>
    </w:p>
    <w:p w14:paraId="0B767B16" w14:textId="77777777" w:rsidR="006D0820" w:rsidRPr="00591F65" w:rsidRDefault="00CA39AD" w:rsidP="00C77F43">
      <w:pPr>
        <w:spacing w:before="191"/>
        <w:ind w:left="851" w:right="853"/>
        <w:jc w:val="both"/>
        <w:rPr>
          <w:lang w:val="en-US"/>
        </w:rPr>
      </w:pPr>
      <w:r w:rsidRPr="00591F65">
        <w:rPr>
          <w:color w:val="404040"/>
          <w:lang w:val="en-US"/>
        </w:rPr>
        <w:t>In</w:t>
      </w:r>
      <w:r w:rsidRPr="00591F65">
        <w:rPr>
          <w:color w:val="404040"/>
          <w:spacing w:val="-7"/>
          <w:lang w:val="en-US"/>
        </w:rPr>
        <w:t xml:space="preserve"> </w:t>
      </w:r>
      <w:r w:rsidRPr="00591F65">
        <w:rPr>
          <w:color w:val="404040"/>
          <w:lang w:val="en-US"/>
        </w:rPr>
        <w:t>addition,</w:t>
      </w:r>
      <w:r w:rsidRPr="00591F65">
        <w:rPr>
          <w:color w:val="404040"/>
          <w:spacing w:val="-11"/>
          <w:lang w:val="en-US"/>
        </w:rPr>
        <w:t xml:space="preserve"> </w:t>
      </w:r>
      <w:r w:rsidRPr="00591F65">
        <w:rPr>
          <w:color w:val="404040"/>
          <w:lang w:val="en-US"/>
        </w:rPr>
        <w:t>in</w:t>
      </w:r>
      <w:r w:rsidRPr="00591F65">
        <w:rPr>
          <w:color w:val="404040"/>
          <w:spacing w:val="-7"/>
          <w:lang w:val="en-US"/>
        </w:rPr>
        <w:t xml:space="preserve"> </w:t>
      </w:r>
      <w:r w:rsidRPr="00591F65">
        <w:rPr>
          <w:color w:val="404040"/>
          <w:lang w:val="en-US"/>
        </w:rPr>
        <w:t>the</w:t>
      </w:r>
      <w:r w:rsidRPr="00591F65">
        <w:rPr>
          <w:color w:val="404040"/>
          <w:spacing w:val="-9"/>
          <w:lang w:val="en-US"/>
        </w:rPr>
        <w:t xml:space="preserve"> </w:t>
      </w:r>
      <w:r w:rsidRPr="00591F65">
        <w:rPr>
          <w:b/>
          <w:color w:val="404040"/>
          <w:lang w:val="en-US"/>
        </w:rPr>
        <w:t>titles</w:t>
      </w:r>
      <w:r w:rsidRPr="00591F65">
        <w:rPr>
          <w:color w:val="404040"/>
          <w:lang w:val="en-US"/>
        </w:rPr>
        <w:t>,</w:t>
      </w:r>
      <w:r w:rsidRPr="00591F65">
        <w:rPr>
          <w:color w:val="404040"/>
          <w:spacing w:val="-10"/>
          <w:lang w:val="en-US"/>
        </w:rPr>
        <w:t xml:space="preserve"> </w:t>
      </w:r>
      <w:r w:rsidRPr="00591F65">
        <w:rPr>
          <w:color w:val="404040"/>
          <w:lang w:val="en-US"/>
        </w:rPr>
        <w:t>either</w:t>
      </w:r>
      <w:r w:rsidRPr="00591F65">
        <w:rPr>
          <w:color w:val="404040"/>
          <w:spacing w:val="-9"/>
          <w:lang w:val="en-US"/>
        </w:rPr>
        <w:t xml:space="preserve"> </w:t>
      </w:r>
      <w:r w:rsidRPr="00591F65">
        <w:rPr>
          <w:color w:val="404040"/>
          <w:lang w:val="en-US"/>
        </w:rPr>
        <w:t>in</w:t>
      </w:r>
      <w:r w:rsidRPr="00591F65">
        <w:rPr>
          <w:color w:val="404040"/>
          <w:spacing w:val="-7"/>
          <w:lang w:val="en-US"/>
        </w:rPr>
        <w:t xml:space="preserve"> </w:t>
      </w:r>
      <w:r w:rsidRPr="00591F65">
        <w:rPr>
          <w:color w:val="404040"/>
          <w:lang w:val="en-US"/>
        </w:rPr>
        <w:t>italics</w:t>
      </w:r>
      <w:r w:rsidRPr="00591F65">
        <w:rPr>
          <w:color w:val="404040"/>
          <w:spacing w:val="-8"/>
          <w:lang w:val="en-US"/>
        </w:rPr>
        <w:t xml:space="preserve"> </w:t>
      </w:r>
      <w:r w:rsidRPr="00591F65">
        <w:rPr>
          <w:color w:val="404040"/>
          <w:lang w:val="en-US"/>
        </w:rPr>
        <w:t>or</w:t>
      </w:r>
      <w:r w:rsidRPr="00591F65">
        <w:rPr>
          <w:color w:val="404040"/>
          <w:spacing w:val="-8"/>
          <w:lang w:val="en-US"/>
        </w:rPr>
        <w:t xml:space="preserve"> </w:t>
      </w:r>
      <w:r w:rsidRPr="00591F65">
        <w:rPr>
          <w:color w:val="404040"/>
          <w:lang w:val="en-US"/>
        </w:rPr>
        <w:t>quoted,</w:t>
      </w:r>
      <w:r w:rsidRPr="00591F65">
        <w:rPr>
          <w:color w:val="404040"/>
          <w:spacing w:val="-11"/>
          <w:lang w:val="en-US"/>
        </w:rPr>
        <w:t xml:space="preserve"> </w:t>
      </w:r>
      <w:r w:rsidRPr="00591F65">
        <w:rPr>
          <w:color w:val="404040"/>
          <w:lang w:val="en-US"/>
        </w:rPr>
        <w:t>the</w:t>
      </w:r>
      <w:r w:rsidRPr="00591F65">
        <w:rPr>
          <w:color w:val="404040"/>
          <w:spacing w:val="-11"/>
          <w:lang w:val="en-US"/>
        </w:rPr>
        <w:t xml:space="preserve"> </w:t>
      </w:r>
      <w:r w:rsidRPr="00591F65">
        <w:rPr>
          <w:color w:val="404040"/>
          <w:lang w:val="en-US"/>
        </w:rPr>
        <w:t>Spanish</w:t>
      </w:r>
      <w:r w:rsidRPr="00591F65">
        <w:rPr>
          <w:color w:val="404040"/>
          <w:spacing w:val="-14"/>
          <w:lang w:val="en-US"/>
        </w:rPr>
        <w:t xml:space="preserve"> </w:t>
      </w:r>
      <w:r w:rsidRPr="00591F65">
        <w:rPr>
          <w:color w:val="404040"/>
          <w:lang w:val="en-US"/>
        </w:rPr>
        <w:t>words</w:t>
      </w:r>
      <w:r w:rsidRPr="00591F65">
        <w:rPr>
          <w:color w:val="404040"/>
          <w:spacing w:val="-9"/>
          <w:lang w:val="en-US"/>
        </w:rPr>
        <w:t xml:space="preserve"> </w:t>
      </w:r>
      <w:r w:rsidRPr="00591F65">
        <w:rPr>
          <w:b/>
          <w:color w:val="404040"/>
          <w:lang w:val="en-US"/>
        </w:rPr>
        <w:t xml:space="preserve">are not distinguished </w:t>
      </w:r>
      <w:r w:rsidRPr="00591F65">
        <w:rPr>
          <w:color w:val="404040"/>
          <w:lang w:val="en-US"/>
        </w:rPr>
        <w:t xml:space="preserve">from the foreigners: «The film </w:t>
      </w:r>
      <w:r w:rsidRPr="00591F65">
        <w:rPr>
          <w:i/>
          <w:color w:val="404040"/>
          <w:lang w:val="en-US"/>
        </w:rPr>
        <w:t xml:space="preserve">Minority Report </w:t>
      </w:r>
      <w:r w:rsidRPr="00591F65">
        <w:rPr>
          <w:color w:val="404040"/>
          <w:lang w:val="en-US"/>
        </w:rPr>
        <w:t xml:space="preserve">is based on a story entitled </w:t>
      </w:r>
      <w:r w:rsidRPr="00591F65">
        <w:rPr>
          <w:i/>
          <w:lang w:val="en-US"/>
        </w:rPr>
        <w:t xml:space="preserve">El </w:t>
      </w:r>
      <w:proofErr w:type="spellStart"/>
      <w:r w:rsidRPr="00591F65">
        <w:rPr>
          <w:i/>
          <w:lang w:val="en-US"/>
        </w:rPr>
        <w:t>informe</w:t>
      </w:r>
      <w:proofErr w:type="spellEnd"/>
      <w:r w:rsidRPr="00591F65">
        <w:rPr>
          <w:i/>
          <w:lang w:val="en-US"/>
        </w:rPr>
        <w:t xml:space="preserve"> de la</w:t>
      </w:r>
      <w:r w:rsidRPr="00591F65">
        <w:rPr>
          <w:i/>
          <w:spacing w:val="-6"/>
          <w:lang w:val="en-US"/>
        </w:rPr>
        <w:t xml:space="preserve"> </w:t>
      </w:r>
      <w:proofErr w:type="spellStart"/>
      <w:r w:rsidRPr="00591F65">
        <w:rPr>
          <w:i/>
          <w:lang w:val="en-US"/>
        </w:rPr>
        <w:t>minoría</w:t>
      </w:r>
      <w:proofErr w:type="spellEnd"/>
      <w:r w:rsidRPr="00591F65">
        <w:rPr>
          <w:color w:val="404040"/>
          <w:lang w:val="en-US"/>
        </w:rPr>
        <w:t>».</w:t>
      </w:r>
    </w:p>
    <w:p w14:paraId="5B5CB2AA" w14:textId="77777777" w:rsidR="006D0820" w:rsidRPr="00591F65" w:rsidRDefault="00CA39AD" w:rsidP="00C77F43">
      <w:pPr>
        <w:pStyle w:val="Textoindependiente"/>
        <w:spacing w:before="153" w:line="242" w:lineRule="auto"/>
        <w:ind w:left="0" w:right="3"/>
        <w:jc w:val="both"/>
        <w:rPr>
          <w:lang w:val="en-US"/>
        </w:rPr>
      </w:pPr>
      <w:r w:rsidRPr="00591F65">
        <w:rPr>
          <w:lang w:val="en-US"/>
        </w:rPr>
        <w:t>As noted earlier, the list of situations that can be given in the writing of a document is so broad that in these rules it is not possible to offer an exhaustive relationship of all of them. For this reason, the authors are invited to consult the indicated reference works and other similar works to solve any doubts that may arise.</w:t>
      </w:r>
    </w:p>
    <w:p w14:paraId="0E3EFC07" w14:textId="77777777" w:rsidR="006D0820" w:rsidRDefault="00CA39AD" w:rsidP="00C77F43">
      <w:pPr>
        <w:pStyle w:val="Ttulo2"/>
        <w:numPr>
          <w:ilvl w:val="1"/>
          <w:numId w:val="13"/>
        </w:numPr>
        <w:spacing w:before="153" w:line="317" w:lineRule="exact"/>
        <w:ind w:left="567" w:hanging="578"/>
        <w:rPr>
          <w:color w:val="2E5395"/>
        </w:rPr>
      </w:pPr>
      <w:proofErr w:type="spellStart"/>
      <w:r>
        <w:rPr>
          <w:color w:val="2E5395"/>
        </w:rPr>
        <w:t>About</w:t>
      </w:r>
      <w:proofErr w:type="spellEnd"/>
      <w:r>
        <w:rPr>
          <w:color w:val="2E5395"/>
        </w:rPr>
        <w:t xml:space="preserve"> </w:t>
      </w:r>
      <w:proofErr w:type="spellStart"/>
      <w:r>
        <w:rPr>
          <w:color w:val="2E5395"/>
        </w:rPr>
        <w:t>copying</w:t>
      </w:r>
      <w:proofErr w:type="spellEnd"/>
      <w:r>
        <w:rPr>
          <w:color w:val="2E5395"/>
        </w:rPr>
        <w:t xml:space="preserve"> and</w:t>
      </w:r>
      <w:r>
        <w:rPr>
          <w:color w:val="2E5395"/>
          <w:spacing w:val="-2"/>
        </w:rPr>
        <w:t xml:space="preserve"> </w:t>
      </w:r>
      <w:proofErr w:type="spellStart"/>
      <w:r>
        <w:rPr>
          <w:color w:val="2E5395"/>
        </w:rPr>
        <w:t>pasting</w:t>
      </w:r>
      <w:proofErr w:type="spellEnd"/>
    </w:p>
    <w:p w14:paraId="21574AF9" w14:textId="77777777" w:rsidR="006D0820" w:rsidRPr="00591F65" w:rsidRDefault="00CA39AD" w:rsidP="00C77F43">
      <w:pPr>
        <w:ind w:right="3"/>
        <w:jc w:val="both"/>
        <w:rPr>
          <w:lang w:val="en-US"/>
        </w:rPr>
      </w:pPr>
      <w:r w:rsidRPr="00591F65">
        <w:rPr>
          <w:lang w:val="en-US"/>
        </w:rPr>
        <w:t>When</w:t>
      </w:r>
      <w:r w:rsidRPr="00591F65">
        <w:rPr>
          <w:spacing w:val="-7"/>
          <w:lang w:val="en-US"/>
        </w:rPr>
        <w:t xml:space="preserve"> </w:t>
      </w:r>
      <w:r w:rsidRPr="00591F65">
        <w:rPr>
          <w:lang w:val="en-US"/>
        </w:rPr>
        <w:t>copying</w:t>
      </w:r>
      <w:r w:rsidRPr="00591F65">
        <w:rPr>
          <w:spacing w:val="-7"/>
          <w:lang w:val="en-US"/>
        </w:rPr>
        <w:t xml:space="preserve"> </w:t>
      </w:r>
      <w:r w:rsidRPr="00591F65">
        <w:rPr>
          <w:lang w:val="en-US"/>
        </w:rPr>
        <w:t>and</w:t>
      </w:r>
      <w:r w:rsidRPr="00591F65">
        <w:rPr>
          <w:spacing w:val="-7"/>
          <w:lang w:val="en-US"/>
        </w:rPr>
        <w:t xml:space="preserve"> </w:t>
      </w:r>
      <w:r w:rsidRPr="00591F65">
        <w:rPr>
          <w:lang w:val="en-US"/>
        </w:rPr>
        <w:t>pasting</w:t>
      </w:r>
      <w:r w:rsidRPr="00591F65">
        <w:rPr>
          <w:spacing w:val="-7"/>
          <w:lang w:val="en-US"/>
        </w:rPr>
        <w:t xml:space="preserve"> </w:t>
      </w:r>
      <w:r w:rsidRPr="00591F65">
        <w:rPr>
          <w:lang w:val="en-US"/>
        </w:rPr>
        <w:t>a</w:t>
      </w:r>
      <w:r w:rsidRPr="00591F65">
        <w:rPr>
          <w:spacing w:val="-10"/>
          <w:lang w:val="en-US"/>
        </w:rPr>
        <w:t xml:space="preserve"> </w:t>
      </w:r>
      <w:r w:rsidRPr="00591F65">
        <w:rPr>
          <w:lang w:val="en-US"/>
        </w:rPr>
        <w:t>text</w:t>
      </w:r>
      <w:r w:rsidRPr="00591F65">
        <w:rPr>
          <w:spacing w:val="-7"/>
          <w:lang w:val="en-US"/>
        </w:rPr>
        <w:t xml:space="preserve"> </w:t>
      </w:r>
      <w:r w:rsidRPr="00591F65">
        <w:rPr>
          <w:lang w:val="en-US"/>
        </w:rPr>
        <w:t>that</w:t>
      </w:r>
      <w:r w:rsidRPr="00591F65">
        <w:rPr>
          <w:spacing w:val="-6"/>
          <w:lang w:val="en-US"/>
        </w:rPr>
        <w:t xml:space="preserve"> </w:t>
      </w:r>
      <w:r w:rsidRPr="00591F65">
        <w:rPr>
          <w:lang w:val="en-US"/>
        </w:rPr>
        <w:t>comes</w:t>
      </w:r>
      <w:r w:rsidRPr="00591F65">
        <w:rPr>
          <w:spacing w:val="-7"/>
          <w:lang w:val="en-US"/>
        </w:rPr>
        <w:t xml:space="preserve"> </w:t>
      </w:r>
      <w:r w:rsidRPr="00591F65">
        <w:rPr>
          <w:lang w:val="en-US"/>
        </w:rPr>
        <w:t>from</w:t>
      </w:r>
      <w:r w:rsidRPr="00591F65">
        <w:rPr>
          <w:spacing w:val="-10"/>
          <w:lang w:val="en-US"/>
        </w:rPr>
        <w:t xml:space="preserve"> </w:t>
      </w:r>
      <w:r w:rsidRPr="00591F65">
        <w:rPr>
          <w:lang w:val="en-US"/>
        </w:rPr>
        <w:t>another</w:t>
      </w:r>
      <w:r w:rsidRPr="00591F65">
        <w:rPr>
          <w:spacing w:val="-8"/>
          <w:lang w:val="en-US"/>
        </w:rPr>
        <w:t xml:space="preserve"> </w:t>
      </w:r>
      <w:r w:rsidRPr="00591F65">
        <w:rPr>
          <w:lang w:val="en-US"/>
        </w:rPr>
        <w:t>document,</w:t>
      </w:r>
      <w:r w:rsidRPr="00591F65">
        <w:rPr>
          <w:spacing w:val="-10"/>
          <w:lang w:val="en-US"/>
        </w:rPr>
        <w:t xml:space="preserve"> </w:t>
      </w:r>
      <w:r w:rsidRPr="00591F65">
        <w:rPr>
          <w:lang w:val="en-US"/>
        </w:rPr>
        <w:t>such</w:t>
      </w:r>
      <w:r w:rsidRPr="00591F65">
        <w:rPr>
          <w:spacing w:val="-5"/>
          <w:lang w:val="en-US"/>
        </w:rPr>
        <w:t xml:space="preserve"> </w:t>
      </w:r>
      <w:r w:rsidRPr="00591F65">
        <w:rPr>
          <w:lang w:val="en-US"/>
        </w:rPr>
        <w:t>as</w:t>
      </w:r>
      <w:r w:rsidRPr="00591F65">
        <w:rPr>
          <w:spacing w:val="-8"/>
          <w:lang w:val="en-US"/>
        </w:rPr>
        <w:t xml:space="preserve"> </w:t>
      </w:r>
      <w:r w:rsidRPr="00591F65">
        <w:rPr>
          <w:lang w:val="en-US"/>
        </w:rPr>
        <w:t>a</w:t>
      </w:r>
      <w:r w:rsidRPr="00591F65">
        <w:rPr>
          <w:spacing w:val="-5"/>
          <w:lang w:val="en-US"/>
        </w:rPr>
        <w:t xml:space="preserve"> </w:t>
      </w:r>
      <w:r w:rsidRPr="00591F65">
        <w:rPr>
          <w:lang w:val="en-US"/>
        </w:rPr>
        <w:t>Web</w:t>
      </w:r>
      <w:r w:rsidRPr="00591F65">
        <w:rPr>
          <w:spacing w:val="-9"/>
          <w:lang w:val="en-US"/>
        </w:rPr>
        <w:t xml:space="preserve"> </w:t>
      </w:r>
      <w:r w:rsidRPr="00591F65">
        <w:rPr>
          <w:lang w:val="en-US"/>
        </w:rPr>
        <w:t>page</w:t>
      </w:r>
      <w:r w:rsidRPr="00591F65">
        <w:rPr>
          <w:spacing w:val="-6"/>
          <w:lang w:val="en-US"/>
        </w:rPr>
        <w:t xml:space="preserve"> </w:t>
      </w:r>
      <w:r w:rsidRPr="00591F65">
        <w:rPr>
          <w:lang w:val="en-US"/>
        </w:rPr>
        <w:t xml:space="preserve">or other Microsoft Word document, it </w:t>
      </w:r>
      <w:r w:rsidRPr="00591F65">
        <w:rPr>
          <w:b/>
          <w:lang w:val="en-US"/>
        </w:rPr>
        <w:t>must be pasted with the “Keep Text only” option so that the source document format is not also included</w:t>
      </w:r>
      <w:r w:rsidRPr="00591F65">
        <w:rPr>
          <w:lang w:val="en-US"/>
        </w:rPr>
        <w:t>, as seen in the figure</w:t>
      </w:r>
      <w:r w:rsidRPr="00591F65">
        <w:rPr>
          <w:spacing w:val="-23"/>
          <w:lang w:val="en-US"/>
        </w:rPr>
        <w:t xml:space="preserve"> </w:t>
      </w:r>
      <w:r w:rsidRPr="00591F65">
        <w:rPr>
          <w:lang w:val="en-US"/>
        </w:rPr>
        <w:t>1.</w:t>
      </w:r>
    </w:p>
    <w:p w14:paraId="2CE3EF4D" w14:textId="77777777" w:rsidR="006D0820" w:rsidRPr="00591F65" w:rsidRDefault="00CA39AD" w:rsidP="00C77F43">
      <w:pPr>
        <w:pStyle w:val="Ttulo2"/>
        <w:numPr>
          <w:ilvl w:val="1"/>
          <w:numId w:val="13"/>
        </w:numPr>
        <w:spacing w:before="158"/>
        <w:ind w:left="567" w:hanging="578"/>
        <w:rPr>
          <w:color w:val="2E5395"/>
          <w:lang w:val="en-US"/>
        </w:rPr>
      </w:pPr>
      <w:r w:rsidRPr="00591F65">
        <w:rPr>
          <w:color w:val="2E5395"/>
          <w:lang w:val="en-US"/>
        </w:rPr>
        <w:t>Sections that cannot be eliminated or</w:t>
      </w:r>
      <w:r w:rsidRPr="00591F65">
        <w:rPr>
          <w:color w:val="2E5395"/>
          <w:spacing w:val="-6"/>
          <w:lang w:val="en-US"/>
        </w:rPr>
        <w:t xml:space="preserve"> </w:t>
      </w:r>
      <w:r w:rsidRPr="00591F65">
        <w:rPr>
          <w:color w:val="2E5395"/>
          <w:lang w:val="en-US"/>
        </w:rPr>
        <w:t>modified</w:t>
      </w:r>
    </w:p>
    <w:p w14:paraId="3F602355" w14:textId="77777777" w:rsidR="006D0820" w:rsidRPr="00591F65" w:rsidRDefault="00CA39AD" w:rsidP="00C77F43">
      <w:pPr>
        <w:pStyle w:val="Textoindependiente"/>
        <w:spacing w:before="4"/>
        <w:ind w:left="0" w:right="3"/>
        <w:jc w:val="both"/>
        <w:rPr>
          <w:lang w:val="en-US"/>
        </w:rPr>
      </w:pPr>
      <w:r w:rsidRPr="00591F65">
        <w:rPr>
          <w:lang w:val="en-US"/>
        </w:rPr>
        <w:t>The</w:t>
      </w:r>
      <w:r w:rsidRPr="00591F65">
        <w:rPr>
          <w:spacing w:val="-15"/>
          <w:lang w:val="en-US"/>
        </w:rPr>
        <w:t xml:space="preserve"> </w:t>
      </w:r>
      <w:r w:rsidRPr="00591F65">
        <w:rPr>
          <w:lang w:val="en-US"/>
        </w:rPr>
        <w:t>following</w:t>
      </w:r>
      <w:r w:rsidRPr="00591F65">
        <w:rPr>
          <w:spacing w:val="-11"/>
          <w:lang w:val="en-US"/>
        </w:rPr>
        <w:t xml:space="preserve"> </w:t>
      </w:r>
      <w:r w:rsidRPr="00591F65">
        <w:rPr>
          <w:lang w:val="en-US"/>
        </w:rPr>
        <w:t>sections</w:t>
      </w:r>
      <w:r w:rsidRPr="00591F65">
        <w:rPr>
          <w:spacing w:val="-12"/>
          <w:lang w:val="en-US"/>
        </w:rPr>
        <w:t xml:space="preserve"> </w:t>
      </w:r>
      <w:r w:rsidRPr="00591F65">
        <w:rPr>
          <w:lang w:val="en-US"/>
        </w:rPr>
        <w:t>of</w:t>
      </w:r>
      <w:r w:rsidRPr="00591F65">
        <w:rPr>
          <w:spacing w:val="-11"/>
          <w:lang w:val="en-US"/>
        </w:rPr>
        <w:t xml:space="preserve"> </w:t>
      </w:r>
      <w:r w:rsidRPr="00591F65">
        <w:rPr>
          <w:lang w:val="en-US"/>
        </w:rPr>
        <w:t>the</w:t>
      </w:r>
      <w:r w:rsidRPr="00591F65">
        <w:rPr>
          <w:spacing w:val="-20"/>
          <w:lang w:val="en-US"/>
        </w:rPr>
        <w:t xml:space="preserve"> </w:t>
      </w:r>
      <w:r w:rsidRPr="00591F65">
        <w:rPr>
          <w:lang w:val="en-US"/>
        </w:rPr>
        <w:t>template</w:t>
      </w:r>
      <w:r w:rsidRPr="00591F65">
        <w:rPr>
          <w:spacing w:val="-14"/>
          <w:lang w:val="en-US"/>
        </w:rPr>
        <w:t xml:space="preserve"> </w:t>
      </w:r>
      <w:r w:rsidRPr="00591F65">
        <w:rPr>
          <w:lang w:val="en-US"/>
        </w:rPr>
        <w:t>should</w:t>
      </w:r>
      <w:r w:rsidRPr="00591F65">
        <w:rPr>
          <w:spacing w:val="-10"/>
          <w:lang w:val="en-US"/>
        </w:rPr>
        <w:t xml:space="preserve"> </w:t>
      </w:r>
      <w:r w:rsidRPr="00591F65">
        <w:rPr>
          <w:lang w:val="en-US"/>
        </w:rPr>
        <w:t>not</w:t>
      </w:r>
      <w:r w:rsidRPr="00591F65">
        <w:rPr>
          <w:spacing w:val="-11"/>
          <w:lang w:val="en-US"/>
        </w:rPr>
        <w:t xml:space="preserve"> </w:t>
      </w:r>
      <w:r w:rsidRPr="00591F65">
        <w:rPr>
          <w:lang w:val="en-US"/>
        </w:rPr>
        <w:t>be</w:t>
      </w:r>
      <w:r w:rsidRPr="00591F65">
        <w:rPr>
          <w:spacing w:val="-14"/>
          <w:lang w:val="en-US"/>
        </w:rPr>
        <w:t xml:space="preserve"> </w:t>
      </w:r>
      <w:r w:rsidRPr="00591F65">
        <w:rPr>
          <w:lang w:val="en-US"/>
        </w:rPr>
        <w:t>deleted</w:t>
      </w:r>
      <w:r w:rsidRPr="00591F65">
        <w:rPr>
          <w:spacing w:val="-10"/>
          <w:lang w:val="en-US"/>
        </w:rPr>
        <w:t xml:space="preserve"> </w:t>
      </w:r>
      <w:r w:rsidRPr="00591F65">
        <w:rPr>
          <w:lang w:val="en-US"/>
        </w:rPr>
        <w:t>or</w:t>
      </w:r>
      <w:r w:rsidRPr="00591F65">
        <w:rPr>
          <w:spacing w:val="-13"/>
          <w:lang w:val="en-US"/>
        </w:rPr>
        <w:t xml:space="preserve"> </w:t>
      </w:r>
      <w:r w:rsidRPr="00591F65">
        <w:rPr>
          <w:lang w:val="en-US"/>
        </w:rPr>
        <w:t>modified,</w:t>
      </w:r>
      <w:r w:rsidRPr="00591F65">
        <w:rPr>
          <w:spacing w:val="-15"/>
          <w:lang w:val="en-US"/>
        </w:rPr>
        <w:t xml:space="preserve"> </w:t>
      </w:r>
      <w:r w:rsidRPr="00591F65">
        <w:rPr>
          <w:spacing w:val="-3"/>
          <w:lang w:val="en-US"/>
        </w:rPr>
        <w:t>and</w:t>
      </w:r>
      <w:r w:rsidRPr="00591F65">
        <w:rPr>
          <w:spacing w:val="-14"/>
          <w:lang w:val="en-US"/>
        </w:rPr>
        <w:t xml:space="preserve"> </w:t>
      </w:r>
      <w:r w:rsidRPr="00591F65">
        <w:rPr>
          <w:lang w:val="en-US"/>
        </w:rPr>
        <w:t>will</w:t>
      </w:r>
      <w:r w:rsidRPr="00591F65">
        <w:rPr>
          <w:spacing w:val="-15"/>
          <w:lang w:val="en-US"/>
        </w:rPr>
        <w:t xml:space="preserve"> </w:t>
      </w:r>
      <w:r w:rsidRPr="00591F65">
        <w:rPr>
          <w:lang w:val="en-US"/>
        </w:rPr>
        <w:t>be</w:t>
      </w:r>
      <w:r w:rsidRPr="00591F65">
        <w:rPr>
          <w:spacing w:val="-14"/>
          <w:lang w:val="en-US"/>
        </w:rPr>
        <w:t xml:space="preserve"> </w:t>
      </w:r>
      <w:r w:rsidRPr="00591F65">
        <w:rPr>
          <w:lang w:val="en-US"/>
        </w:rPr>
        <w:t>defined by the journal once the article is</w:t>
      </w:r>
      <w:r w:rsidRPr="00591F65">
        <w:rPr>
          <w:spacing w:val="-11"/>
          <w:lang w:val="en-US"/>
        </w:rPr>
        <w:t xml:space="preserve"> </w:t>
      </w:r>
      <w:r w:rsidRPr="00591F65">
        <w:rPr>
          <w:lang w:val="en-US"/>
        </w:rPr>
        <w:t>published:</w:t>
      </w:r>
    </w:p>
    <w:p w14:paraId="66383CDB" w14:textId="77777777" w:rsidR="006D0820" w:rsidRPr="00591F65" w:rsidRDefault="00CA39AD" w:rsidP="00C77F43">
      <w:pPr>
        <w:pStyle w:val="Prrafodelista"/>
        <w:numPr>
          <w:ilvl w:val="2"/>
          <w:numId w:val="13"/>
        </w:numPr>
        <w:spacing w:before="159" w:line="240" w:lineRule="auto"/>
        <w:ind w:left="709" w:hanging="361"/>
        <w:rPr>
          <w:lang w:val="en-US"/>
        </w:rPr>
      </w:pPr>
      <w:r w:rsidRPr="00591F65">
        <w:rPr>
          <w:lang w:val="en-US"/>
        </w:rPr>
        <w:t xml:space="preserve">The dates of </w:t>
      </w:r>
      <w:proofErr w:type="gramStart"/>
      <w:r w:rsidRPr="00591F65">
        <w:rPr>
          <w:lang w:val="en-US"/>
        </w:rPr>
        <w:t>received,</w:t>
      </w:r>
      <w:proofErr w:type="gramEnd"/>
      <w:r w:rsidRPr="00591F65">
        <w:rPr>
          <w:lang w:val="en-US"/>
        </w:rPr>
        <w:t xml:space="preserve"> acceptance and receipt of the final version in the first</w:t>
      </w:r>
      <w:r w:rsidRPr="00591F65">
        <w:rPr>
          <w:spacing w:val="-23"/>
          <w:lang w:val="en-US"/>
        </w:rPr>
        <w:t xml:space="preserve"> </w:t>
      </w:r>
      <w:r w:rsidRPr="00591F65">
        <w:rPr>
          <w:lang w:val="en-US"/>
        </w:rPr>
        <w:t>page.</w:t>
      </w:r>
    </w:p>
    <w:p w14:paraId="16839A9E" w14:textId="77777777" w:rsidR="006D0820" w:rsidRPr="00591F65" w:rsidRDefault="00CA39AD" w:rsidP="00C77F43">
      <w:pPr>
        <w:pStyle w:val="Prrafodelista"/>
        <w:numPr>
          <w:ilvl w:val="2"/>
          <w:numId w:val="13"/>
        </w:numPr>
        <w:spacing w:before="4"/>
        <w:ind w:left="709" w:hanging="361"/>
        <w:rPr>
          <w:lang w:val="en-US"/>
        </w:rPr>
      </w:pPr>
      <w:r w:rsidRPr="00591F65">
        <w:rPr>
          <w:lang w:val="en-US"/>
        </w:rPr>
        <w:t>The suggested citation of the article in the first</w:t>
      </w:r>
      <w:r w:rsidRPr="00591F65">
        <w:rPr>
          <w:spacing w:val="-13"/>
          <w:lang w:val="en-US"/>
        </w:rPr>
        <w:t xml:space="preserve"> </w:t>
      </w:r>
      <w:r w:rsidRPr="00591F65">
        <w:rPr>
          <w:lang w:val="en-US"/>
        </w:rPr>
        <w:t>page.</w:t>
      </w:r>
    </w:p>
    <w:p w14:paraId="51CF58F1" w14:textId="77777777" w:rsidR="006D0820" w:rsidRPr="00591F65" w:rsidRDefault="00CA39AD" w:rsidP="00C77F43">
      <w:pPr>
        <w:pStyle w:val="Prrafodelista"/>
        <w:numPr>
          <w:ilvl w:val="2"/>
          <w:numId w:val="13"/>
        </w:numPr>
        <w:ind w:left="709" w:hanging="361"/>
        <w:rPr>
          <w:lang w:val="en-US"/>
        </w:rPr>
      </w:pPr>
      <w:r w:rsidRPr="00591F65">
        <w:rPr>
          <w:lang w:val="en-US"/>
        </w:rPr>
        <w:t>The header and footer of all</w:t>
      </w:r>
      <w:r w:rsidRPr="00591F65">
        <w:rPr>
          <w:spacing w:val="-7"/>
          <w:lang w:val="en-US"/>
        </w:rPr>
        <w:t xml:space="preserve"> </w:t>
      </w:r>
      <w:r w:rsidRPr="00591F65">
        <w:rPr>
          <w:lang w:val="en-US"/>
        </w:rPr>
        <w:t>pages.</w:t>
      </w:r>
    </w:p>
    <w:p w14:paraId="1A940293" w14:textId="77777777" w:rsidR="006D0820" w:rsidRPr="00591F65" w:rsidRDefault="006D0820">
      <w:pPr>
        <w:pStyle w:val="Textoindependiente"/>
        <w:spacing w:before="2"/>
        <w:ind w:left="0"/>
        <w:rPr>
          <w:sz w:val="20"/>
          <w:lang w:val="en-US"/>
        </w:rPr>
      </w:pPr>
    </w:p>
    <w:p w14:paraId="3B337FE5" w14:textId="77777777" w:rsidR="006D0820" w:rsidRDefault="00CA39AD" w:rsidP="00C77F43">
      <w:pPr>
        <w:pStyle w:val="Ttulo1"/>
        <w:numPr>
          <w:ilvl w:val="0"/>
          <w:numId w:val="13"/>
        </w:numPr>
        <w:ind w:left="426" w:hanging="434"/>
      </w:pPr>
      <w:proofErr w:type="spellStart"/>
      <w:r>
        <w:rPr>
          <w:color w:val="2E5395"/>
        </w:rPr>
        <w:t>Size</w:t>
      </w:r>
      <w:proofErr w:type="spellEnd"/>
      <w:r>
        <w:rPr>
          <w:color w:val="2E5395"/>
        </w:rPr>
        <w:t xml:space="preserve"> </w:t>
      </w:r>
      <w:proofErr w:type="spellStart"/>
      <w:r>
        <w:rPr>
          <w:color w:val="2E5395"/>
        </w:rPr>
        <w:t>of</w:t>
      </w:r>
      <w:proofErr w:type="spellEnd"/>
      <w:r>
        <w:rPr>
          <w:color w:val="2E5395"/>
        </w:rPr>
        <w:t xml:space="preserve"> </w:t>
      </w:r>
      <w:proofErr w:type="spellStart"/>
      <w:r>
        <w:rPr>
          <w:color w:val="2E5395"/>
        </w:rPr>
        <w:t>the</w:t>
      </w:r>
      <w:proofErr w:type="spellEnd"/>
      <w:r>
        <w:rPr>
          <w:color w:val="2E5395"/>
          <w:spacing w:val="-3"/>
        </w:rPr>
        <w:t xml:space="preserve"> </w:t>
      </w:r>
      <w:proofErr w:type="spellStart"/>
      <w:r>
        <w:rPr>
          <w:color w:val="2E5395"/>
        </w:rPr>
        <w:t>paper</w:t>
      </w:r>
      <w:proofErr w:type="spellEnd"/>
    </w:p>
    <w:p w14:paraId="41BE3A66" w14:textId="77777777" w:rsidR="006D0820" w:rsidRPr="00591F65" w:rsidRDefault="00CA39AD" w:rsidP="00C77F43">
      <w:pPr>
        <w:pStyle w:val="Textoindependiente"/>
        <w:spacing w:line="244" w:lineRule="auto"/>
        <w:ind w:left="0" w:right="3"/>
        <w:jc w:val="both"/>
        <w:rPr>
          <w:lang w:val="en-US"/>
        </w:rPr>
      </w:pPr>
      <w:r w:rsidRPr="00591F65">
        <w:rPr>
          <w:lang w:val="en-US"/>
        </w:rPr>
        <w:t>A journal that is published in electronic format goes to paper only when someone prints it and will almost always be made in A4 paper size (21 cm x 29.7 cm). That is why this paper size has been chosen for this template.</w:t>
      </w:r>
    </w:p>
    <w:p w14:paraId="39D33C76" w14:textId="77777777" w:rsidR="006D0820" w:rsidRPr="00591F65" w:rsidRDefault="006D0820">
      <w:pPr>
        <w:spacing w:line="244" w:lineRule="auto"/>
        <w:jc w:val="both"/>
        <w:rPr>
          <w:lang w:val="en-US"/>
        </w:rPr>
        <w:sectPr w:rsidR="006D0820" w:rsidRPr="00591F65" w:rsidSect="00D75FA7">
          <w:headerReference w:type="even" r:id="rId13"/>
          <w:headerReference w:type="default" r:id="rId14"/>
          <w:footerReference w:type="even" r:id="rId15"/>
          <w:footerReference w:type="default" r:id="rId16"/>
          <w:headerReference w:type="first" r:id="rId17"/>
          <w:footerReference w:type="first" r:id="rId18"/>
          <w:pgSz w:w="11910" w:h="16840"/>
          <w:pgMar w:top="1418" w:right="1701" w:bottom="1418" w:left="1701" w:header="703" w:footer="877" w:gutter="0"/>
          <w:cols w:space="720"/>
          <w:titlePg/>
          <w:docGrid w:linePitch="299"/>
        </w:sectPr>
      </w:pPr>
    </w:p>
    <w:p w14:paraId="77C359CC" w14:textId="77777777" w:rsidR="006D0820" w:rsidRPr="00591F65" w:rsidRDefault="006D0820">
      <w:pPr>
        <w:pStyle w:val="Textoindependiente"/>
        <w:ind w:left="0"/>
        <w:rPr>
          <w:sz w:val="20"/>
          <w:lang w:val="en-US"/>
        </w:rPr>
      </w:pPr>
    </w:p>
    <w:p w14:paraId="1C58ECA2" w14:textId="77777777" w:rsidR="006D0820" w:rsidRPr="00591F65" w:rsidRDefault="006D0820">
      <w:pPr>
        <w:pStyle w:val="Textoindependiente"/>
        <w:spacing w:before="9"/>
        <w:ind w:left="0"/>
        <w:rPr>
          <w:sz w:val="18"/>
          <w:lang w:val="en-US"/>
        </w:rPr>
      </w:pPr>
    </w:p>
    <w:p w14:paraId="1A7AD0B4" w14:textId="77777777" w:rsidR="006D0820" w:rsidRDefault="00CA39AD">
      <w:pPr>
        <w:pStyle w:val="Textoindependiente"/>
        <w:ind w:left="2954"/>
        <w:rPr>
          <w:sz w:val="20"/>
        </w:rPr>
      </w:pPr>
      <w:r>
        <w:rPr>
          <w:noProof/>
          <w:sz w:val="20"/>
          <w:lang w:val="es-EC" w:eastAsia="es-EC" w:bidi="ar-SA"/>
        </w:rPr>
        <w:drawing>
          <wp:inline distT="0" distB="0" distL="0" distR="0" wp14:anchorId="7BB337A3" wp14:editId="256A510B">
            <wp:extent cx="1900455" cy="1866900"/>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9" cstate="print"/>
                    <a:stretch>
                      <a:fillRect/>
                    </a:stretch>
                  </pic:blipFill>
                  <pic:spPr>
                    <a:xfrm>
                      <a:off x="0" y="0"/>
                      <a:ext cx="1900455" cy="1866900"/>
                    </a:xfrm>
                    <a:prstGeom prst="rect">
                      <a:avLst/>
                    </a:prstGeom>
                  </pic:spPr>
                </pic:pic>
              </a:graphicData>
            </a:graphic>
          </wp:inline>
        </w:drawing>
      </w:r>
    </w:p>
    <w:p w14:paraId="74A558A9" w14:textId="77777777" w:rsidR="006D0820" w:rsidRPr="00591F65" w:rsidRDefault="00CA39AD">
      <w:pPr>
        <w:spacing w:before="159"/>
        <w:ind w:left="130" w:right="126"/>
        <w:jc w:val="center"/>
        <w:rPr>
          <w:sz w:val="18"/>
          <w:lang w:val="en-US"/>
        </w:rPr>
      </w:pPr>
      <w:r w:rsidRPr="00591F65">
        <w:rPr>
          <w:color w:val="44536A"/>
          <w:sz w:val="18"/>
          <w:lang w:val="en-US"/>
        </w:rPr>
        <w:t>Figure 1. Option “Only keep the text” in the “paste option”</w:t>
      </w:r>
    </w:p>
    <w:p w14:paraId="06475258" w14:textId="77777777" w:rsidR="006D0820" w:rsidRPr="00591F65" w:rsidRDefault="006D0820" w:rsidP="00C77F43">
      <w:pPr>
        <w:pStyle w:val="Textoindependiente"/>
        <w:spacing w:before="3"/>
        <w:ind w:left="0"/>
        <w:rPr>
          <w:sz w:val="17"/>
          <w:lang w:val="en-US"/>
        </w:rPr>
      </w:pPr>
    </w:p>
    <w:p w14:paraId="792EB2B0" w14:textId="77777777" w:rsidR="006D0820" w:rsidRPr="00591F65" w:rsidRDefault="00CA39AD" w:rsidP="00C77F43">
      <w:pPr>
        <w:pStyle w:val="Textoindependiente"/>
        <w:ind w:left="0"/>
        <w:rPr>
          <w:lang w:val="en-US"/>
        </w:rPr>
      </w:pPr>
      <w:r w:rsidRPr="00591F65">
        <w:rPr>
          <w:lang w:val="en-US"/>
        </w:rPr>
        <w:t>The text margins, as defined in Microsoft Word are:</w:t>
      </w:r>
    </w:p>
    <w:p w14:paraId="0F89F709" w14:textId="77777777" w:rsidR="006D0820" w:rsidRPr="00591F65" w:rsidRDefault="006D0820">
      <w:pPr>
        <w:pStyle w:val="Textoindependiente"/>
        <w:ind w:left="0"/>
        <w:rPr>
          <w:lang w:val="en-US"/>
        </w:rPr>
      </w:pPr>
    </w:p>
    <w:p w14:paraId="3AD6D9BB" w14:textId="77777777" w:rsidR="006D0820" w:rsidRPr="00591F65" w:rsidRDefault="00CA39AD" w:rsidP="00C77F43">
      <w:pPr>
        <w:pStyle w:val="Prrafodelista"/>
        <w:numPr>
          <w:ilvl w:val="0"/>
          <w:numId w:val="9"/>
        </w:numPr>
        <w:spacing w:line="270" w:lineRule="exact"/>
        <w:ind w:left="709" w:hanging="361"/>
        <w:rPr>
          <w:lang w:val="en-US"/>
        </w:rPr>
      </w:pPr>
      <w:r w:rsidRPr="00591F65">
        <w:rPr>
          <w:lang w:val="en-US"/>
        </w:rPr>
        <w:t>Left and right margin: 3</w:t>
      </w:r>
      <w:r w:rsidRPr="00591F65">
        <w:rPr>
          <w:spacing w:val="1"/>
          <w:lang w:val="en-US"/>
        </w:rPr>
        <w:t xml:space="preserve"> </w:t>
      </w:r>
      <w:r w:rsidRPr="00591F65">
        <w:rPr>
          <w:lang w:val="en-US"/>
        </w:rPr>
        <w:t>cm.</w:t>
      </w:r>
    </w:p>
    <w:p w14:paraId="5F6B9D05" w14:textId="77777777" w:rsidR="006D0820" w:rsidRPr="00591F65" w:rsidRDefault="00CA39AD" w:rsidP="00C77F43">
      <w:pPr>
        <w:pStyle w:val="Prrafodelista"/>
        <w:numPr>
          <w:ilvl w:val="0"/>
          <w:numId w:val="9"/>
        </w:numPr>
        <w:spacing w:line="270" w:lineRule="exact"/>
        <w:ind w:left="709" w:hanging="361"/>
        <w:rPr>
          <w:lang w:val="en-US"/>
        </w:rPr>
      </w:pPr>
      <w:r w:rsidRPr="00591F65">
        <w:rPr>
          <w:lang w:val="en-US"/>
        </w:rPr>
        <w:t xml:space="preserve">Upper </w:t>
      </w:r>
      <w:r w:rsidRPr="00591F65">
        <w:rPr>
          <w:spacing w:val="-3"/>
          <w:lang w:val="en-US"/>
        </w:rPr>
        <w:t xml:space="preserve">and </w:t>
      </w:r>
      <w:r w:rsidRPr="00591F65">
        <w:rPr>
          <w:lang w:val="en-US"/>
        </w:rPr>
        <w:t>lower margin: 2.5</w:t>
      </w:r>
      <w:r w:rsidRPr="00591F65">
        <w:rPr>
          <w:spacing w:val="-2"/>
          <w:lang w:val="en-US"/>
        </w:rPr>
        <w:t xml:space="preserve"> </w:t>
      </w:r>
      <w:r w:rsidRPr="00591F65">
        <w:rPr>
          <w:lang w:val="en-US"/>
        </w:rPr>
        <w:t>cm.</w:t>
      </w:r>
    </w:p>
    <w:p w14:paraId="3E73AA99" w14:textId="77777777" w:rsidR="006D0820" w:rsidRPr="00591F65" w:rsidRDefault="00CA39AD" w:rsidP="00C77F43">
      <w:pPr>
        <w:pStyle w:val="Prrafodelista"/>
        <w:numPr>
          <w:ilvl w:val="0"/>
          <w:numId w:val="9"/>
        </w:numPr>
        <w:spacing w:before="3" w:line="240" w:lineRule="auto"/>
        <w:ind w:left="709" w:hanging="361"/>
        <w:rPr>
          <w:lang w:val="en-US"/>
        </w:rPr>
      </w:pPr>
      <w:r w:rsidRPr="00591F65">
        <w:rPr>
          <w:lang w:val="en-US"/>
        </w:rPr>
        <w:t>Header and footer: 1.25 cm from the</w:t>
      </w:r>
      <w:r w:rsidRPr="00591F65">
        <w:rPr>
          <w:spacing w:val="-7"/>
          <w:lang w:val="en-US"/>
        </w:rPr>
        <w:t xml:space="preserve"> </w:t>
      </w:r>
      <w:r w:rsidRPr="00591F65">
        <w:rPr>
          <w:lang w:val="en-US"/>
        </w:rPr>
        <w:t>edge.</w:t>
      </w:r>
    </w:p>
    <w:p w14:paraId="76648AFE" w14:textId="77777777" w:rsidR="006D0820" w:rsidRPr="00591F65" w:rsidRDefault="006D0820">
      <w:pPr>
        <w:pStyle w:val="Textoindependiente"/>
        <w:spacing w:before="3"/>
        <w:ind w:left="0"/>
        <w:rPr>
          <w:lang w:val="en-US"/>
        </w:rPr>
      </w:pPr>
    </w:p>
    <w:p w14:paraId="0A352332" w14:textId="77777777" w:rsidR="006D0820" w:rsidRPr="00591F65" w:rsidRDefault="00CA39AD" w:rsidP="00C77F43">
      <w:pPr>
        <w:pStyle w:val="Textoindependiente"/>
        <w:ind w:left="0"/>
        <w:rPr>
          <w:lang w:val="en-US"/>
        </w:rPr>
      </w:pPr>
      <w:r w:rsidRPr="00591F65">
        <w:rPr>
          <w:lang w:val="en-US"/>
        </w:rPr>
        <w:t>Margins cannot be changed in any case to adjust the article to a number of pages.</w:t>
      </w:r>
    </w:p>
    <w:p w14:paraId="3393DE73" w14:textId="77777777" w:rsidR="006D0820" w:rsidRPr="00591F65" w:rsidRDefault="006D0820">
      <w:pPr>
        <w:pStyle w:val="Textoindependiente"/>
        <w:spacing w:before="2"/>
        <w:ind w:left="0"/>
        <w:rPr>
          <w:sz w:val="20"/>
          <w:lang w:val="en-US"/>
        </w:rPr>
      </w:pPr>
    </w:p>
    <w:p w14:paraId="4AC9BED7" w14:textId="77777777" w:rsidR="006D0820" w:rsidRDefault="00CA39AD" w:rsidP="00C77F43">
      <w:pPr>
        <w:pStyle w:val="Ttulo1"/>
        <w:numPr>
          <w:ilvl w:val="0"/>
          <w:numId w:val="13"/>
        </w:numPr>
        <w:ind w:left="426" w:hanging="434"/>
      </w:pPr>
      <w:r>
        <w:rPr>
          <w:color w:val="2E5395"/>
        </w:rPr>
        <w:t xml:space="preserve">Style </w:t>
      </w:r>
      <w:proofErr w:type="spellStart"/>
      <w:r>
        <w:rPr>
          <w:color w:val="2E5395"/>
        </w:rPr>
        <w:t>of</w:t>
      </w:r>
      <w:proofErr w:type="spellEnd"/>
      <w:r>
        <w:rPr>
          <w:color w:val="2E5395"/>
        </w:rPr>
        <w:t xml:space="preserve"> </w:t>
      </w:r>
      <w:proofErr w:type="spellStart"/>
      <w:r>
        <w:rPr>
          <w:color w:val="2E5395"/>
        </w:rPr>
        <w:t>the</w:t>
      </w:r>
      <w:proofErr w:type="spellEnd"/>
      <w:r>
        <w:rPr>
          <w:color w:val="2E5395"/>
          <w:spacing w:val="-1"/>
        </w:rPr>
        <w:t xml:space="preserve"> </w:t>
      </w:r>
      <w:proofErr w:type="spellStart"/>
      <w:r>
        <w:rPr>
          <w:color w:val="2E5395"/>
        </w:rPr>
        <w:t>article</w:t>
      </w:r>
      <w:proofErr w:type="spellEnd"/>
    </w:p>
    <w:p w14:paraId="38AB0883" w14:textId="77777777" w:rsidR="006D0820" w:rsidRPr="00591F65" w:rsidRDefault="00CA39AD" w:rsidP="00C77F43">
      <w:pPr>
        <w:pStyle w:val="Textoindependiente"/>
        <w:ind w:left="0" w:right="3"/>
        <w:jc w:val="both"/>
        <w:rPr>
          <w:lang w:val="en-US"/>
        </w:rPr>
      </w:pPr>
      <w:r w:rsidRPr="00591F65">
        <w:rPr>
          <w:lang w:val="en-US"/>
        </w:rPr>
        <w:t>Each meaningful part of an article has its style defined in the template: The main style, the title of the article, the authors, the summary and the keywords, the section titles, the lists and the quotations.</w:t>
      </w:r>
    </w:p>
    <w:p w14:paraId="14724B3B" w14:textId="77777777" w:rsidR="006D0820" w:rsidRDefault="00CA39AD" w:rsidP="00C77F43">
      <w:pPr>
        <w:pStyle w:val="Ttulo2"/>
        <w:numPr>
          <w:ilvl w:val="1"/>
          <w:numId w:val="13"/>
        </w:numPr>
        <w:spacing w:before="157"/>
        <w:ind w:left="567" w:hanging="578"/>
        <w:rPr>
          <w:color w:val="2E5395"/>
        </w:rPr>
      </w:pPr>
      <w:proofErr w:type="spellStart"/>
      <w:r>
        <w:rPr>
          <w:color w:val="2E5395"/>
        </w:rPr>
        <w:t>Main</w:t>
      </w:r>
      <w:proofErr w:type="spellEnd"/>
      <w:r>
        <w:rPr>
          <w:color w:val="2E5395"/>
          <w:spacing w:val="-3"/>
        </w:rPr>
        <w:t xml:space="preserve"> </w:t>
      </w:r>
      <w:proofErr w:type="spellStart"/>
      <w:r>
        <w:rPr>
          <w:color w:val="2E5395"/>
        </w:rPr>
        <w:t>style</w:t>
      </w:r>
      <w:proofErr w:type="spellEnd"/>
    </w:p>
    <w:p w14:paraId="7FBCCE67" w14:textId="77777777" w:rsidR="006D0820" w:rsidRPr="00591F65" w:rsidRDefault="00CA39AD" w:rsidP="00C77F43">
      <w:pPr>
        <w:pStyle w:val="Textoindependiente"/>
        <w:spacing w:before="4"/>
        <w:ind w:left="0"/>
        <w:jc w:val="both"/>
        <w:rPr>
          <w:lang w:val="en-US"/>
        </w:rPr>
      </w:pPr>
      <w:r w:rsidRPr="00591F65">
        <w:rPr>
          <w:lang w:val="en-US"/>
        </w:rPr>
        <w:t>The main text of the article uses the “Normal” style that is defined as:</w:t>
      </w:r>
    </w:p>
    <w:p w14:paraId="0947398F" w14:textId="77777777" w:rsidR="006D0820" w:rsidRDefault="00CA39AD" w:rsidP="00C77F43">
      <w:pPr>
        <w:pStyle w:val="Prrafodelista"/>
        <w:numPr>
          <w:ilvl w:val="2"/>
          <w:numId w:val="13"/>
        </w:numPr>
        <w:spacing w:before="158" w:line="240" w:lineRule="auto"/>
        <w:ind w:left="709" w:hanging="361"/>
      </w:pPr>
      <w:proofErr w:type="spellStart"/>
      <w:r>
        <w:t>Source</w:t>
      </w:r>
      <w:proofErr w:type="spellEnd"/>
      <w:r>
        <w:t>:</w:t>
      </w:r>
      <w:r>
        <w:rPr>
          <w:spacing w:val="-2"/>
        </w:rPr>
        <w:t xml:space="preserve"> </w:t>
      </w:r>
      <w:r>
        <w:t>Cambria.</w:t>
      </w:r>
    </w:p>
    <w:p w14:paraId="0C77EB69" w14:textId="77777777" w:rsidR="006D0820" w:rsidRDefault="00CA39AD" w:rsidP="00C77F43">
      <w:pPr>
        <w:pStyle w:val="Prrafodelista"/>
        <w:numPr>
          <w:ilvl w:val="2"/>
          <w:numId w:val="13"/>
        </w:numPr>
        <w:spacing w:before="3"/>
        <w:ind w:left="709" w:hanging="361"/>
      </w:pPr>
      <w:r>
        <w:t>Size:11</w:t>
      </w:r>
      <w:r>
        <w:rPr>
          <w:spacing w:val="-3"/>
        </w:rPr>
        <w:t xml:space="preserve"> </w:t>
      </w:r>
      <w:r>
        <w:t>pt.</w:t>
      </w:r>
    </w:p>
    <w:p w14:paraId="6F8EC10E" w14:textId="77777777" w:rsidR="006D0820" w:rsidRDefault="00CA39AD" w:rsidP="00C77F43">
      <w:pPr>
        <w:pStyle w:val="Prrafodelista"/>
        <w:numPr>
          <w:ilvl w:val="2"/>
          <w:numId w:val="13"/>
        </w:numPr>
        <w:ind w:left="709" w:hanging="361"/>
      </w:pPr>
      <w:r>
        <w:t>Style:</w:t>
      </w:r>
      <w:r>
        <w:rPr>
          <w:spacing w:val="-2"/>
        </w:rPr>
        <w:t xml:space="preserve"> </w:t>
      </w:r>
      <w:r>
        <w:t>normal.</w:t>
      </w:r>
    </w:p>
    <w:p w14:paraId="529132D7" w14:textId="77777777" w:rsidR="006D0820" w:rsidRDefault="00CA39AD" w:rsidP="00C77F43">
      <w:pPr>
        <w:pStyle w:val="Prrafodelista"/>
        <w:numPr>
          <w:ilvl w:val="2"/>
          <w:numId w:val="13"/>
        </w:numPr>
        <w:ind w:left="709" w:hanging="361"/>
      </w:pPr>
      <w:proofErr w:type="spellStart"/>
      <w:r>
        <w:t>Alignment</w:t>
      </w:r>
      <w:proofErr w:type="spellEnd"/>
      <w:r>
        <w:t>:</w:t>
      </w:r>
      <w:r>
        <w:rPr>
          <w:spacing w:val="-2"/>
        </w:rPr>
        <w:t xml:space="preserve"> </w:t>
      </w:r>
      <w:proofErr w:type="spellStart"/>
      <w:r>
        <w:t>Justified</w:t>
      </w:r>
      <w:proofErr w:type="spellEnd"/>
      <w:r>
        <w:t>.</w:t>
      </w:r>
    </w:p>
    <w:p w14:paraId="27584C95" w14:textId="77777777" w:rsidR="006D0820" w:rsidRDefault="00CA39AD" w:rsidP="00C77F43">
      <w:pPr>
        <w:pStyle w:val="Prrafodelista"/>
        <w:numPr>
          <w:ilvl w:val="2"/>
          <w:numId w:val="13"/>
        </w:numPr>
        <w:spacing w:before="4"/>
        <w:ind w:left="709" w:hanging="361"/>
      </w:pPr>
      <w:r>
        <w:t xml:space="preserve">Anterior </w:t>
      </w:r>
      <w:proofErr w:type="spellStart"/>
      <w:r>
        <w:t>spacing</w:t>
      </w:r>
      <w:proofErr w:type="spellEnd"/>
      <w:r>
        <w:t>: 0</w:t>
      </w:r>
      <w:r>
        <w:rPr>
          <w:spacing w:val="-6"/>
        </w:rPr>
        <w:t xml:space="preserve"> </w:t>
      </w:r>
      <w:r>
        <w:t>pt.</w:t>
      </w:r>
    </w:p>
    <w:p w14:paraId="017EA7E1" w14:textId="77777777" w:rsidR="006D0820" w:rsidRDefault="00CA39AD" w:rsidP="00C77F43">
      <w:pPr>
        <w:pStyle w:val="Prrafodelista"/>
        <w:numPr>
          <w:ilvl w:val="2"/>
          <w:numId w:val="13"/>
        </w:numPr>
        <w:ind w:left="709" w:hanging="361"/>
      </w:pPr>
      <w:proofErr w:type="spellStart"/>
      <w:r>
        <w:t>Rear</w:t>
      </w:r>
      <w:proofErr w:type="spellEnd"/>
      <w:r>
        <w:t xml:space="preserve"> </w:t>
      </w:r>
      <w:proofErr w:type="spellStart"/>
      <w:r>
        <w:t>spacing</w:t>
      </w:r>
      <w:proofErr w:type="spellEnd"/>
      <w:r>
        <w:t>: 8</w:t>
      </w:r>
      <w:r>
        <w:rPr>
          <w:spacing w:val="-5"/>
        </w:rPr>
        <w:t xml:space="preserve"> </w:t>
      </w:r>
      <w:r>
        <w:t>pt.</w:t>
      </w:r>
    </w:p>
    <w:p w14:paraId="72FB1B9B" w14:textId="77777777" w:rsidR="006D0820" w:rsidRDefault="00CA39AD" w:rsidP="00C77F43">
      <w:pPr>
        <w:pStyle w:val="Prrafodelista"/>
        <w:numPr>
          <w:ilvl w:val="2"/>
          <w:numId w:val="13"/>
        </w:numPr>
        <w:spacing w:line="270" w:lineRule="exact"/>
        <w:ind w:left="709" w:hanging="361"/>
      </w:pPr>
      <w:proofErr w:type="spellStart"/>
      <w:r>
        <w:t>Spacing</w:t>
      </w:r>
      <w:proofErr w:type="spellEnd"/>
      <w:r>
        <w:t>:</w:t>
      </w:r>
      <w:r>
        <w:rPr>
          <w:spacing w:val="-2"/>
        </w:rPr>
        <w:t xml:space="preserve"> </w:t>
      </w:r>
      <w:r>
        <w:t>single.</w:t>
      </w:r>
    </w:p>
    <w:p w14:paraId="265F0458" w14:textId="77777777" w:rsidR="006D0820" w:rsidRPr="00591F65" w:rsidRDefault="00CA39AD" w:rsidP="00C77F43">
      <w:pPr>
        <w:pStyle w:val="Textoindependiente"/>
        <w:spacing w:before="159"/>
        <w:ind w:left="0" w:right="3"/>
        <w:jc w:val="both"/>
        <w:rPr>
          <w:lang w:val="en-US"/>
        </w:rPr>
      </w:pPr>
      <w:r w:rsidRPr="00591F65">
        <w:rPr>
          <w:lang w:val="en-US"/>
        </w:rPr>
        <w:t>In any case the styles of the text, such as size or spacing, can be changed to adjust the item to a number of pages.</w:t>
      </w:r>
    </w:p>
    <w:p w14:paraId="26366CBA" w14:textId="77777777" w:rsidR="006D0820" w:rsidRDefault="00CA39AD" w:rsidP="00C77F43">
      <w:pPr>
        <w:pStyle w:val="Ttulo2"/>
        <w:numPr>
          <w:ilvl w:val="1"/>
          <w:numId w:val="13"/>
        </w:numPr>
        <w:spacing w:before="156"/>
        <w:ind w:left="567" w:hanging="578"/>
        <w:rPr>
          <w:color w:val="2E5395"/>
        </w:rPr>
      </w:pPr>
      <w:proofErr w:type="spellStart"/>
      <w:r>
        <w:rPr>
          <w:color w:val="2E5395"/>
        </w:rPr>
        <w:t>Title</w:t>
      </w:r>
      <w:proofErr w:type="spellEnd"/>
      <w:r>
        <w:rPr>
          <w:color w:val="2E5395"/>
        </w:rPr>
        <w:t xml:space="preserve"> </w:t>
      </w:r>
      <w:proofErr w:type="spellStart"/>
      <w:r>
        <w:rPr>
          <w:color w:val="2E5395"/>
        </w:rPr>
        <w:t>of</w:t>
      </w:r>
      <w:proofErr w:type="spellEnd"/>
      <w:r>
        <w:rPr>
          <w:color w:val="2E5395"/>
        </w:rPr>
        <w:t xml:space="preserve"> </w:t>
      </w:r>
      <w:proofErr w:type="spellStart"/>
      <w:r>
        <w:rPr>
          <w:color w:val="2E5395"/>
        </w:rPr>
        <w:t>the</w:t>
      </w:r>
      <w:proofErr w:type="spellEnd"/>
      <w:r>
        <w:rPr>
          <w:color w:val="2E5395"/>
          <w:spacing w:val="-5"/>
        </w:rPr>
        <w:t xml:space="preserve"> </w:t>
      </w:r>
      <w:proofErr w:type="spellStart"/>
      <w:r>
        <w:rPr>
          <w:color w:val="2E5395"/>
        </w:rPr>
        <w:t>article</w:t>
      </w:r>
      <w:proofErr w:type="spellEnd"/>
    </w:p>
    <w:p w14:paraId="10F5DD5C" w14:textId="77777777" w:rsidR="006D0820" w:rsidRPr="00591F65" w:rsidRDefault="00CA39AD" w:rsidP="00C77F43">
      <w:pPr>
        <w:pStyle w:val="Textoindependiente"/>
        <w:spacing w:before="5"/>
        <w:ind w:left="0" w:right="3"/>
        <w:jc w:val="both"/>
        <w:rPr>
          <w:lang w:val="en-US"/>
        </w:rPr>
      </w:pPr>
      <w:r w:rsidRPr="00591F65">
        <w:rPr>
          <w:lang w:val="en-US"/>
        </w:rPr>
        <w:t>The</w:t>
      </w:r>
      <w:r w:rsidRPr="00591F65">
        <w:rPr>
          <w:spacing w:val="-9"/>
          <w:lang w:val="en-US"/>
        </w:rPr>
        <w:t xml:space="preserve"> </w:t>
      </w:r>
      <w:r w:rsidRPr="00591F65">
        <w:rPr>
          <w:lang w:val="en-US"/>
        </w:rPr>
        <w:t>title</w:t>
      </w:r>
      <w:r w:rsidRPr="00591F65">
        <w:rPr>
          <w:spacing w:val="-9"/>
          <w:lang w:val="en-US"/>
        </w:rPr>
        <w:t xml:space="preserve"> </w:t>
      </w:r>
      <w:r w:rsidRPr="00591F65">
        <w:rPr>
          <w:lang w:val="en-US"/>
        </w:rPr>
        <w:t>of</w:t>
      </w:r>
      <w:r w:rsidRPr="00591F65">
        <w:rPr>
          <w:spacing w:val="-7"/>
          <w:lang w:val="en-US"/>
        </w:rPr>
        <w:t xml:space="preserve"> </w:t>
      </w:r>
      <w:r w:rsidRPr="00591F65">
        <w:rPr>
          <w:lang w:val="en-US"/>
        </w:rPr>
        <w:t>the</w:t>
      </w:r>
      <w:r w:rsidRPr="00591F65">
        <w:rPr>
          <w:spacing w:val="-9"/>
          <w:lang w:val="en-US"/>
        </w:rPr>
        <w:t xml:space="preserve"> </w:t>
      </w:r>
      <w:r w:rsidRPr="00591F65">
        <w:rPr>
          <w:lang w:val="en-US"/>
        </w:rPr>
        <w:t>article</w:t>
      </w:r>
      <w:r w:rsidRPr="00591F65">
        <w:rPr>
          <w:spacing w:val="-5"/>
          <w:lang w:val="en-US"/>
        </w:rPr>
        <w:t xml:space="preserve"> </w:t>
      </w:r>
      <w:r w:rsidRPr="00591F65">
        <w:rPr>
          <w:lang w:val="en-US"/>
        </w:rPr>
        <w:t>uses</w:t>
      </w:r>
      <w:r w:rsidRPr="00591F65">
        <w:rPr>
          <w:spacing w:val="-6"/>
          <w:lang w:val="en-US"/>
        </w:rPr>
        <w:t xml:space="preserve"> </w:t>
      </w:r>
      <w:r w:rsidRPr="00591F65">
        <w:rPr>
          <w:lang w:val="en-US"/>
        </w:rPr>
        <w:t>the</w:t>
      </w:r>
      <w:r w:rsidRPr="00591F65">
        <w:rPr>
          <w:spacing w:val="-5"/>
          <w:lang w:val="en-US"/>
        </w:rPr>
        <w:t xml:space="preserve"> </w:t>
      </w:r>
      <w:r w:rsidRPr="00591F65">
        <w:rPr>
          <w:lang w:val="en-US"/>
        </w:rPr>
        <w:t>“title”</w:t>
      </w:r>
      <w:r w:rsidRPr="00591F65">
        <w:rPr>
          <w:spacing w:val="-6"/>
          <w:lang w:val="en-US"/>
        </w:rPr>
        <w:t xml:space="preserve"> </w:t>
      </w:r>
      <w:r w:rsidRPr="00591F65">
        <w:rPr>
          <w:lang w:val="en-US"/>
        </w:rPr>
        <w:t>style,</w:t>
      </w:r>
      <w:r w:rsidRPr="00591F65">
        <w:rPr>
          <w:spacing w:val="-9"/>
          <w:lang w:val="en-US"/>
        </w:rPr>
        <w:t xml:space="preserve"> </w:t>
      </w:r>
      <w:r w:rsidRPr="00591F65">
        <w:rPr>
          <w:lang w:val="en-US"/>
        </w:rPr>
        <w:t>which</w:t>
      </w:r>
      <w:r w:rsidRPr="00591F65">
        <w:rPr>
          <w:spacing w:val="-5"/>
          <w:lang w:val="en-US"/>
        </w:rPr>
        <w:t xml:space="preserve"> </w:t>
      </w:r>
      <w:r w:rsidRPr="00591F65">
        <w:rPr>
          <w:lang w:val="en-US"/>
        </w:rPr>
        <w:t>is</w:t>
      </w:r>
      <w:r w:rsidRPr="00591F65">
        <w:rPr>
          <w:spacing w:val="-6"/>
          <w:lang w:val="en-US"/>
        </w:rPr>
        <w:t xml:space="preserve"> </w:t>
      </w:r>
      <w:r w:rsidRPr="00591F65">
        <w:rPr>
          <w:lang w:val="en-US"/>
        </w:rPr>
        <w:t>available</w:t>
      </w:r>
      <w:r w:rsidRPr="00591F65">
        <w:rPr>
          <w:spacing w:val="-10"/>
          <w:lang w:val="en-US"/>
        </w:rPr>
        <w:t xml:space="preserve"> </w:t>
      </w:r>
      <w:r w:rsidRPr="00591F65">
        <w:rPr>
          <w:lang w:val="en-US"/>
        </w:rPr>
        <w:t>in</w:t>
      </w:r>
      <w:r w:rsidRPr="00591F65">
        <w:rPr>
          <w:spacing w:val="-5"/>
          <w:lang w:val="en-US"/>
        </w:rPr>
        <w:t xml:space="preserve"> </w:t>
      </w:r>
      <w:r w:rsidRPr="00591F65">
        <w:rPr>
          <w:lang w:val="en-US"/>
        </w:rPr>
        <w:t>the</w:t>
      </w:r>
      <w:r w:rsidRPr="00591F65">
        <w:rPr>
          <w:spacing w:val="-5"/>
          <w:lang w:val="en-US"/>
        </w:rPr>
        <w:t xml:space="preserve"> </w:t>
      </w:r>
      <w:r w:rsidRPr="00591F65">
        <w:rPr>
          <w:lang w:val="en-US"/>
        </w:rPr>
        <w:t>list</w:t>
      </w:r>
      <w:r w:rsidRPr="00591F65">
        <w:rPr>
          <w:spacing w:val="-5"/>
          <w:lang w:val="en-US"/>
        </w:rPr>
        <w:t xml:space="preserve"> </w:t>
      </w:r>
      <w:r w:rsidRPr="00591F65">
        <w:rPr>
          <w:lang w:val="en-US"/>
        </w:rPr>
        <w:t>of</w:t>
      </w:r>
      <w:r w:rsidRPr="00591F65">
        <w:rPr>
          <w:spacing w:val="-7"/>
          <w:lang w:val="en-US"/>
        </w:rPr>
        <w:t xml:space="preserve"> </w:t>
      </w:r>
      <w:r w:rsidRPr="00591F65">
        <w:rPr>
          <w:lang w:val="en-US"/>
        </w:rPr>
        <w:t>styles</w:t>
      </w:r>
      <w:r w:rsidRPr="00591F65">
        <w:rPr>
          <w:spacing w:val="-6"/>
          <w:lang w:val="en-US"/>
        </w:rPr>
        <w:t xml:space="preserve"> </w:t>
      </w:r>
      <w:r w:rsidRPr="00591F65">
        <w:rPr>
          <w:lang w:val="en-US"/>
        </w:rPr>
        <w:t>as</w:t>
      </w:r>
      <w:r w:rsidRPr="00591F65">
        <w:rPr>
          <w:spacing w:val="-7"/>
          <w:lang w:val="en-US"/>
        </w:rPr>
        <w:t xml:space="preserve"> </w:t>
      </w:r>
      <w:r w:rsidRPr="00591F65">
        <w:rPr>
          <w:lang w:val="en-US"/>
        </w:rPr>
        <w:t>shown</w:t>
      </w:r>
      <w:r w:rsidRPr="00591F65">
        <w:rPr>
          <w:spacing w:val="-5"/>
          <w:lang w:val="en-US"/>
        </w:rPr>
        <w:t xml:space="preserve"> </w:t>
      </w:r>
      <w:r w:rsidRPr="00591F65">
        <w:rPr>
          <w:lang w:val="en-US"/>
        </w:rPr>
        <w:t>in Figure</w:t>
      </w:r>
      <w:r w:rsidRPr="00591F65">
        <w:rPr>
          <w:spacing w:val="-3"/>
          <w:lang w:val="en-US"/>
        </w:rPr>
        <w:t xml:space="preserve"> </w:t>
      </w:r>
      <w:r w:rsidRPr="00591F65">
        <w:rPr>
          <w:lang w:val="en-US"/>
        </w:rPr>
        <w:t>2.</w:t>
      </w:r>
    </w:p>
    <w:p w14:paraId="4339D855" w14:textId="77777777" w:rsidR="006D0820" w:rsidRPr="00591F65" w:rsidRDefault="006D0820">
      <w:pPr>
        <w:jc w:val="both"/>
        <w:rPr>
          <w:lang w:val="en-US"/>
        </w:rPr>
        <w:sectPr w:rsidR="006D0820" w:rsidRPr="00591F65" w:rsidSect="00D75FA7">
          <w:pgSz w:w="11910" w:h="16840"/>
          <w:pgMar w:top="1418" w:right="1701" w:bottom="1418" w:left="1701" w:header="703" w:footer="1259" w:gutter="0"/>
          <w:cols w:space="720"/>
        </w:sectPr>
      </w:pPr>
    </w:p>
    <w:p w14:paraId="1D2CFA6A" w14:textId="77777777" w:rsidR="006D0820" w:rsidRPr="00591F65" w:rsidRDefault="006D0820">
      <w:pPr>
        <w:pStyle w:val="Textoindependiente"/>
        <w:ind w:left="0"/>
        <w:rPr>
          <w:sz w:val="20"/>
          <w:lang w:val="en-US"/>
        </w:rPr>
      </w:pPr>
    </w:p>
    <w:p w14:paraId="618F7D90" w14:textId="77777777" w:rsidR="006D0820" w:rsidRPr="00591F65" w:rsidRDefault="006D0820">
      <w:pPr>
        <w:pStyle w:val="Textoindependiente"/>
        <w:spacing w:before="9"/>
        <w:ind w:left="0"/>
        <w:rPr>
          <w:sz w:val="18"/>
          <w:lang w:val="en-US"/>
        </w:rPr>
      </w:pPr>
    </w:p>
    <w:p w14:paraId="58D0DAF9" w14:textId="77777777" w:rsidR="006D0820" w:rsidRDefault="00CA39AD">
      <w:pPr>
        <w:pStyle w:val="Textoindependiente"/>
        <w:ind w:left="2066"/>
        <w:rPr>
          <w:sz w:val="20"/>
        </w:rPr>
      </w:pPr>
      <w:r>
        <w:rPr>
          <w:noProof/>
          <w:sz w:val="20"/>
          <w:lang w:val="es-EC" w:eastAsia="es-EC" w:bidi="ar-SA"/>
        </w:rPr>
        <w:drawing>
          <wp:inline distT="0" distB="0" distL="0" distR="0" wp14:anchorId="7AB3CAF7" wp14:editId="5E7E59DE">
            <wp:extent cx="3018356" cy="2080260"/>
            <wp:effectExtent l="0" t="0" r="0" b="0"/>
            <wp:docPr id="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png"/>
                    <pic:cNvPicPr/>
                  </pic:nvPicPr>
                  <pic:blipFill>
                    <a:blip r:embed="rId20" cstate="print"/>
                    <a:stretch>
                      <a:fillRect/>
                    </a:stretch>
                  </pic:blipFill>
                  <pic:spPr>
                    <a:xfrm>
                      <a:off x="0" y="0"/>
                      <a:ext cx="3018356" cy="2080260"/>
                    </a:xfrm>
                    <a:prstGeom prst="rect">
                      <a:avLst/>
                    </a:prstGeom>
                  </pic:spPr>
                </pic:pic>
              </a:graphicData>
            </a:graphic>
          </wp:inline>
        </w:drawing>
      </w:r>
    </w:p>
    <w:p w14:paraId="5F6D5E3E" w14:textId="77777777" w:rsidR="006D0820" w:rsidRPr="00591F65" w:rsidRDefault="00CA39AD">
      <w:pPr>
        <w:spacing w:before="159"/>
        <w:ind w:left="136" w:right="126"/>
        <w:jc w:val="center"/>
        <w:rPr>
          <w:sz w:val="18"/>
          <w:lang w:val="en-US"/>
        </w:rPr>
      </w:pPr>
      <w:r w:rsidRPr="00591F65">
        <w:rPr>
          <w:color w:val="44536A"/>
          <w:sz w:val="18"/>
          <w:lang w:val="en-US"/>
        </w:rPr>
        <w:t>Figure 2. “Title” style selected from the list of styles</w:t>
      </w:r>
    </w:p>
    <w:p w14:paraId="01C55DEC" w14:textId="77777777" w:rsidR="006D0820" w:rsidRPr="00591F65" w:rsidRDefault="006D0820">
      <w:pPr>
        <w:pStyle w:val="Textoindependiente"/>
        <w:spacing w:before="7"/>
        <w:ind w:left="0"/>
        <w:rPr>
          <w:sz w:val="17"/>
          <w:lang w:val="en-US"/>
        </w:rPr>
      </w:pPr>
    </w:p>
    <w:p w14:paraId="0BB0E1B5" w14:textId="77777777" w:rsidR="006D0820" w:rsidRPr="00591F65" w:rsidRDefault="00CA39AD" w:rsidP="00C77F43">
      <w:pPr>
        <w:pStyle w:val="Textoindependiente"/>
        <w:spacing w:before="1"/>
        <w:ind w:left="0"/>
        <w:rPr>
          <w:lang w:val="en-US"/>
        </w:rPr>
      </w:pPr>
      <w:r w:rsidRPr="00591F65">
        <w:rPr>
          <w:lang w:val="en-US"/>
        </w:rPr>
        <w:t>The “title” style is defined as:</w:t>
      </w:r>
    </w:p>
    <w:p w14:paraId="1BCF8E5C" w14:textId="77777777" w:rsidR="006D0820" w:rsidRDefault="00CA39AD" w:rsidP="00C77F43">
      <w:pPr>
        <w:pStyle w:val="Prrafodelista"/>
        <w:numPr>
          <w:ilvl w:val="2"/>
          <w:numId w:val="13"/>
        </w:numPr>
        <w:spacing w:before="157"/>
        <w:ind w:left="709" w:hanging="361"/>
      </w:pPr>
      <w:proofErr w:type="spellStart"/>
      <w:r>
        <w:t>Source</w:t>
      </w:r>
      <w:proofErr w:type="spellEnd"/>
      <w:r>
        <w:t>: Calibri</w:t>
      </w:r>
      <w:r>
        <w:rPr>
          <w:spacing w:val="-2"/>
        </w:rPr>
        <w:t xml:space="preserve"> </w:t>
      </w:r>
      <w:r>
        <w:t>Light.</w:t>
      </w:r>
    </w:p>
    <w:p w14:paraId="04953356" w14:textId="77777777" w:rsidR="006D0820" w:rsidRDefault="00CA39AD" w:rsidP="00C77F43">
      <w:pPr>
        <w:pStyle w:val="Prrafodelista"/>
        <w:numPr>
          <w:ilvl w:val="2"/>
          <w:numId w:val="13"/>
        </w:numPr>
        <w:ind w:left="709" w:hanging="361"/>
      </w:pPr>
      <w:proofErr w:type="spellStart"/>
      <w:r>
        <w:t>Size</w:t>
      </w:r>
      <w:proofErr w:type="spellEnd"/>
      <w:r>
        <w:t>: 28</w:t>
      </w:r>
      <w:r>
        <w:rPr>
          <w:spacing w:val="-4"/>
        </w:rPr>
        <w:t xml:space="preserve"> </w:t>
      </w:r>
      <w:r>
        <w:t>pt.</w:t>
      </w:r>
    </w:p>
    <w:p w14:paraId="6ADF1F40" w14:textId="77777777" w:rsidR="006D0820" w:rsidRDefault="00CA39AD" w:rsidP="00C77F43">
      <w:pPr>
        <w:pStyle w:val="Prrafodelista"/>
        <w:numPr>
          <w:ilvl w:val="2"/>
          <w:numId w:val="13"/>
        </w:numPr>
        <w:ind w:left="709" w:hanging="361"/>
      </w:pPr>
      <w:r>
        <w:t>Style:</w:t>
      </w:r>
      <w:r>
        <w:rPr>
          <w:spacing w:val="-9"/>
        </w:rPr>
        <w:t xml:space="preserve"> </w:t>
      </w:r>
      <w:r>
        <w:t>Bold.</w:t>
      </w:r>
    </w:p>
    <w:p w14:paraId="0CBEDADE" w14:textId="77777777" w:rsidR="006D0820" w:rsidRDefault="00CA39AD" w:rsidP="00C77F43">
      <w:pPr>
        <w:pStyle w:val="Prrafodelista"/>
        <w:numPr>
          <w:ilvl w:val="2"/>
          <w:numId w:val="13"/>
        </w:numPr>
        <w:spacing w:before="4"/>
        <w:ind w:left="709" w:hanging="361"/>
      </w:pPr>
      <w:proofErr w:type="spellStart"/>
      <w:r>
        <w:t>Alignment</w:t>
      </w:r>
      <w:proofErr w:type="spellEnd"/>
      <w:r>
        <w:t>:</w:t>
      </w:r>
      <w:r>
        <w:rPr>
          <w:spacing w:val="-2"/>
        </w:rPr>
        <w:t xml:space="preserve"> </w:t>
      </w:r>
      <w:proofErr w:type="spellStart"/>
      <w:r>
        <w:t>centered</w:t>
      </w:r>
      <w:proofErr w:type="spellEnd"/>
      <w:r>
        <w:t>.</w:t>
      </w:r>
    </w:p>
    <w:p w14:paraId="10DF3537" w14:textId="77777777" w:rsidR="006D0820" w:rsidRPr="00591F65" w:rsidRDefault="00CA39AD" w:rsidP="00C77F43">
      <w:pPr>
        <w:pStyle w:val="Prrafodelista"/>
        <w:numPr>
          <w:ilvl w:val="2"/>
          <w:numId w:val="13"/>
        </w:numPr>
        <w:ind w:left="709" w:hanging="361"/>
        <w:rPr>
          <w:lang w:val="en-US"/>
        </w:rPr>
      </w:pPr>
      <w:r w:rsidRPr="00591F65">
        <w:rPr>
          <w:lang w:val="en-US"/>
        </w:rPr>
        <w:t xml:space="preserve">Anterior </w:t>
      </w:r>
      <w:r w:rsidRPr="00591F65">
        <w:rPr>
          <w:spacing w:val="-3"/>
          <w:lang w:val="en-US"/>
        </w:rPr>
        <w:t xml:space="preserve">and </w:t>
      </w:r>
      <w:r w:rsidRPr="00591F65">
        <w:rPr>
          <w:lang w:val="en-US"/>
        </w:rPr>
        <w:t>posterior spacing: 24</w:t>
      </w:r>
      <w:r w:rsidRPr="00591F65">
        <w:rPr>
          <w:spacing w:val="-1"/>
          <w:lang w:val="en-US"/>
        </w:rPr>
        <w:t xml:space="preserve"> </w:t>
      </w:r>
      <w:r w:rsidRPr="00591F65">
        <w:rPr>
          <w:lang w:val="en-US"/>
        </w:rPr>
        <w:t>pt.</w:t>
      </w:r>
    </w:p>
    <w:p w14:paraId="5E094C28" w14:textId="77777777" w:rsidR="006D0820" w:rsidRDefault="00CA39AD" w:rsidP="00C77F43">
      <w:pPr>
        <w:pStyle w:val="Prrafodelista"/>
        <w:numPr>
          <w:ilvl w:val="2"/>
          <w:numId w:val="13"/>
        </w:numPr>
        <w:ind w:left="709" w:hanging="361"/>
      </w:pPr>
      <w:proofErr w:type="spellStart"/>
      <w:r>
        <w:t>Spacing</w:t>
      </w:r>
      <w:proofErr w:type="spellEnd"/>
      <w:r>
        <w:t>:</w:t>
      </w:r>
      <w:r>
        <w:rPr>
          <w:spacing w:val="-2"/>
        </w:rPr>
        <w:t xml:space="preserve"> </w:t>
      </w:r>
      <w:r>
        <w:t>single.</w:t>
      </w:r>
    </w:p>
    <w:p w14:paraId="25BB77D2" w14:textId="77777777" w:rsidR="006D0820" w:rsidRDefault="00CA39AD" w:rsidP="00C77F43">
      <w:pPr>
        <w:pStyle w:val="Prrafodelista"/>
        <w:numPr>
          <w:ilvl w:val="2"/>
          <w:numId w:val="13"/>
        </w:numPr>
        <w:spacing w:line="270" w:lineRule="exact"/>
        <w:ind w:left="709" w:hanging="361"/>
      </w:pPr>
      <w:r>
        <w:t>Color: RGB (47, 84,</w:t>
      </w:r>
      <w:r>
        <w:rPr>
          <w:spacing w:val="1"/>
        </w:rPr>
        <w:t xml:space="preserve"> </w:t>
      </w:r>
      <w:r>
        <w:t>150).</w:t>
      </w:r>
    </w:p>
    <w:p w14:paraId="23F06C3D" w14:textId="77777777" w:rsidR="006D0820" w:rsidRPr="00591F65" w:rsidRDefault="00CA39AD" w:rsidP="00C77F43">
      <w:pPr>
        <w:pStyle w:val="Ttulo4"/>
        <w:spacing w:before="159"/>
        <w:ind w:left="0" w:right="3"/>
        <w:rPr>
          <w:lang w:val="en-US"/>
        </w:rPr>
      </w:pPr>
      <w:r w:rsidRPr="00591F65">
        <w:rPr>
          <w:lang w:val="en-US"/>
        </w:rPr>
        <w:t>The style of the title cannot be modified to highlight a part with bold, italic or any other format.</w:t>
      </w:r>
    </w:p>
    <w:p w14:paraId="5975156F" w14:textId="77777777" w:rsidR="006D0820" w:rsidRPr="00591F65" w:rsidRDefault="006D0820" w:rsidP="00C77F43">
      <w:pPr>
        <w:pStyle w:val="Textoindependiente"/>
        <w:spacing w:before="11"/>
        <w:ind w:left="0" w:right="3"/>
        <w:rPr>
          <w:b/>
          <w:sz w:val="21"/>
          <w:lang w:val="en-US"/>
        </w:rPr>
      </w:pPr>
    </w:p>
    <w:p w14:paraId="7BC422C8" w14:textId="77777777" w:rsidR="006D0820" w:rsidRPr="00591F65" w:rsidRDefault="00CA39AD" w:rsidP="00C77F43">
      <w:pPr>
        <w:ind w:right="3"/>
        <w:rPr>
          <w:b/>
          <w:lang w:val="en-US"/>
        </w:rPr>
      </w:pPr>
      <w:r w:rsidRPr="00591F65">
        <w:rPr>
          <w:b/>
          <w:lang w:val="en-US"/>
        </w:rPr>
        <w:t>A final point is not used at the end of the title.</w:t>
      </w:r>
    </w:p>
    <w:p w14:paraId="2E773C3B" w14:textId="77777777" w:rsidR="006D0820" w:rsidRPr="00591F65" w:rsidRDefault="006D0820">
      <w:pPr>
        <w:pStyle w:val="Textoindependiente"/>
        <w:spacing w:before="3"/>
        <w:ind w:left="0"/>
        <w:rPr>
          <w:b/>
          <w:lang w:val="en-US"/>
        </w:rPr>
      </w:pPr>
    </w:p>
    <w:p w14:paraId="2F4E7ABA" w14:textId="77777777" w:rsidR="006D0820" w:rsidRPr="00591F65" w:rsidRDefault="00CA39AD" w:rsidP="00C77F43">
      <w:pPr>
        <w:pStyle w:val="Textoindependiente"/>
        <w:ind w:left="0" w:right="3"/>
        <w:jc w:val="both"/>
        <w:rPr>
          <w:lang w:val="en-US"/>
        </w:rPr>
      </w:pPr>
      <w:r w:rsidRPr="00591F65">
        <w:rPr>
          <w:lang w:val="en-US"/>
        </w:rPr>
        <w:t xml:space="preserve">The title of the article should not be written in uppercase. The first letter of the words that do not normally require should not be capitalized. For example, “Instructions for the template use of </w:t>
      </w:r>
      <w:proofErr w:type="spellStart"/>
      <w:r w:rsidRPr="00591F65">
        <w:rPr>
          <w:lang w:val="en-US"/>
        </w:rPr>
        <w:t>Revista</w:t>
      </w:r>
      <w:proofErr w:type="spellEnd"/>
      <w:r w:rsidRPr="00591F65">
        <w:rPr>
          <w:lang w:val="en-US"/>
        </w:rPr>
        <w:t xml:space="preserve"> </w:t>
      </w:r>
      <w:proofErr w:type="spellStart"/>
      <w:r w:rsidRPr="00591F65">
        <w:rPr>
          <w:lang w:val="en-US"/>
        </w:rPr>
        <w:t>Cátedra</w:t>
      </w:r>
      <w:proofErr w:type="spellEnd"/>
      <w:r w:rsidRPr="00591F65">
        <w:rPr>
          <w:lang w:val="en-US"/>
        </w:rPr>
        <w:t xml:space="preserve">” and not “Instructions </w:t>
      </w:r>
      <w:proofErr w:type="gramStart"/>
      <w:r w:rsidRPr="00591F65">
        <w:rPr>
          <w:lang w:val="en-US"/>
        </w:rPr>
        <w:t>For</w:t>
      </w:r>
      <w:proofErr w:type="gramEnd"/>
      <w:r w:rsidRPr="00591F65">
        <w:rPr>
          <w:lang w:val="en-US"/>
        </w:rPr>
        <w:t xml:space="preserve"> The Template Use Of </w:t>
      </w:r>
      <w:proofErr w:type="spellStart"/>
      <w:r w:rsidRPr="00591F65">
        <w:rPr>
          <w:lang w:val="en-US"/>
        </w:rPr>
        <w:t>Revista</w:t>
      </w:r>
      <w:proofErr w:type="spellEnd"/>
      <w:r w:rsidRPr="00591F65">
        <w:rPr>
          <w:lang w:val="en-US"/>
        </w:rPr>
        <w:t xml:space="preserve"> </w:t>
      </w:r>
      <w:proofErr w:type="spellStart"/>
      <w:r w:rsidRPr="00591F65">
        <w:rPr>
          <w:lang w:val="en-US"/>
        </w:rPr>
        <w:t>Cátedra</w:t>
      </w:r>
      <w:proofErr w:type="spellEnd"/>
      <w:r w:rsidRPr="00591F65">
        <w:rPr>
          <w:lang w:val="en-US"/>
        </w:rPr>
        <w:t>” or “INSTRUCTIONS FOR THE TEMPLATE USE OF REVISTA CÁTEDRA”.</w:t>
      </w:r>
    </w:p>
    <w:p w14:paraId="70C6FC7F" w14:textId="77777777" w:rsidR="006D0820" w:rsidRDefault="00CA39AD" w:rsidP="00C77F43">
      <w:pPr>
        <w:pStyle w:val="Ttulo2"/>
        <w:numPr>
          <w:ilvl w:val="1"/>
          <w:numId w:val="13"/>
        </w:numPr>
        <w:spacing w:before="159" w:line="317" w:lineRule="exact"/>
        <w:ind w:left="567" w:hanging="578"/>
        <w:rPr>
          <w:color w:val="2E5395"/>
        </w:rPr>
      </w:pPr>
      <w:proofErr w:type="spellStart"/>
      <w:r>
        <w:rPr>
          <w:color w:val="2E5395"/>
        </w:rPr>
        <w:t>Title</w:t>
      </w:r>
      <w:proofErr w:type="spellEnd"/>
      <w:r>
        <w:rPr>
          <w:color w:val="2E5395"/>
        </w:rPr>
        <w:t xml:space="preserve"> in </w:t>
      </w:r>
      <w:proofErr w:type="spellStart"/>
      <w:r>
        <w:rPr>
          <w:color w:val="2E5395"/>
        </w:rPr>
        <w:t>another</w:t>
      </w:r>
      <w:proofErr w:type="spellEnd"/>
      <w:r>
        <w:rPr>
          <w:color w:val="2E5395"/>
          <w:spacing w:val="-3"/>
        </w:rPr>
        <w:t xml:space="preserve"> </w:t>
      </w:r>
      <w:proofErr w:type="spellStart"/>
      <w:r>
        <w:rPr>
          <w:color w:val="2E5395"/>
        </w:rPr>
        <w:t>language</w:t>
      </w:r>
      <w:proofErr w:type="spellEnd"/>
    </w:p>
    <w:p w14:paraId="1CD1868E" w14:textId="77777777" w:rsidR="006D0820" w:rsidRPr="00591F65" w:rsidRDefault="00CA39AD" w:rsidP="00C77F43">
      <w:pPr>
        <w:pStyle w:val="Textoindependiente"/>
        <w:spacing w:line="247" w:lineRule="auto"/>
        <w:ind w:left="0"/>
        <w:rPr>
          <w:lang w:val="en-US"/>
        </w:rPr>
      </w:pPr>
      <w:r w:rsidRPr="00591F65">
        <w:rPr>
          <w:lang w:val="en-US"/>
        </w:rPr>
        <w:t>The title of the article in another language uses the “Title in another language” style that is defined as:</w:t>
      </w:r>
    </w:p>
    <w:p w14:paraId="2D23B726" w14:textId="77777777" w:rsidR="006D0820" w:rsidRDefault="00CA39AD" w:rsidP="00C77F43">
      <w:pPr>
        <w:pStyle w:val="Prrafodelista"/>
        <w:numPr>
          <w:ilvl w:val="2"/>
          <w:numId w:val="13"/>
        </w:numPr>
        <w:spacing w:before="148"/>
        <w:ind w:left="709" w:hanging="361"/>
      </w:pPr>
      <w:proofErr w:type="spellStart"/>
      <w:r>
        <w:t>Source</w:t>
      </w:r>
      <w:proofErr w:type="spellEnd"/>
      <w:r>
        <w:t>: Calibri</w:t>
      </w:r>
      <w:r>
        <w:rPr>
          <w:spacing w:val="-2"/>
        </w:rPr>
        <w:t xml:space="preserve"> </w:t>
      </w:r>
      <w:r>
        <w:t>Light.</w:t>
      </w:r>
    </w:p>
    <w:p w14:paraId="4E36042C" w14:textId="77777777" w:rsidR="006D0820" w:rsidRDefault="00CA39AD" w:rsidP="00C77F43">
      <w:pPr>
        <w:pStyle w:val="Prrafodelista"/>
        <w:numPr>
          <w:ilvl w:val="2"/>
          <w:numId w:val="13"/>
        </w:numPr>
        <w:ind w:left="709" w:hanging="361"/>
      </w:pPr>
      <w:proofErr w:type="spellStart"/>
      <w:r>
        <w:t>Size</w:t>
      </w:r>
      <w:proofErr w:type="spellEnd"/>
      <w:r>
        <w:t>: 20</w:t>
      </w:r>
      <w:r>
        <w:rPr>
          <w:spacing w:val="-4"/>
        </w:rPr>
        <w:t xml:space="preserve"> </w:t>
      </w:r>
      <w:r>
        <w:t>pt.</w:t>
      </w:r>
    </w:p>
    <w:p w14:paraId="094ADDE2" w14:textId="77777777" w:rsidR="006D0820" w:rsidRDefault="00CA39AD" w:rsidP="00C77F43">
      <w:pPr>
        <w:pStyle w:val="Prrafodelista"/>
        <w:numPr>
          <w:ilvl w:val="2"/>
          <w:numId w:val="13"/>
        </w:numPr>
        <w:ind w:left="709" w:hanging="361"/>
      </w:pPr>
      <w:r>
        <w:t xml:space="preserve">Style: </w:t>
      </w:r>
      <w:proofErr w:type="spellStart"/>
      <w:r>
        <w:t>bold</w:t>
      </w:r>
      <w:proofErr w:type="spellEnd"/>
      <w:r>
        <w:t xml:space="preserve"> and</w:t>
      </w:r>
      <w:r>
        <w:rPr>
          <w:spacing w:val="-12"/>
        </w:rPr>
        <w:t xml:space="preserve"> </w:t>
      </w:r>
      <w:proofErr w:type="spellStart"/>
      <w:r>
        <w:t>italic</w:t>
      </w:r>
      <w:proofErr w:type="spellEnd"/>
      <w:r>
        <w:t>.</w:t>
      </w:r>
    </w:p>
    <w:p w14:paraId="182EEF09" w14:textId="77777777" w:rsidR="006D0820" w:rsidRDefault="00CA39AD" w:rsidP="00C77F43">
      <w:pPr>
        <w:pStyle w:val="Prrafodelista"/>
        <w:numPr>
          <w:ilvl w:val="2"/>
          <w:numId w:val="13"/>
        </w:numPr>
        <w:spacing w:before="3"/>
        <w:ind w:left="709" w:hanging="361"/>
      </w:pPr>
      <w:proofErr w:type="spellStart"/>
      <w:r>
        <w:t>Alignment</w:t>
      </w:r>
      <w:proofErr w:type="spellEnd"/>
      <w:r>
        <w:t>:</w:t>
      </w:r>
      <w:r>
        <w:rPr>
          <w:spacing w:val="-10"/>
        </w:rPr>
        <w:t xml:space="preserve"> </w:t>
      </w:r>
      <w:proofErr w:type="spellStart"/>
      <w:r>
        <w:t>centered</w:t>
      </w:r>
      <w:proofErr w:type="spellEnd"/>
      <w:r>
        <w:t>.</w:t>
      </w:r>
    </w:p>
    <w:p w14:paraId="5B94EE21" w14:textId="77777777" w:rsidR="006D0820" w:rsidRPr="00591F65" w:rsidRDefault="00CA39AD" w:rsidP="00C77F43">
      <w:pPr>
        <w:pStyle w:val="Prrafodelista"/>
        <w:numPr>
          <w:ilvl w:val="2"/>
          <w:numId w:val="13"/>
        </w:numPr>
        <w:ind w:left="709" w:hanging="361"/>
        <w:rPr>
          <w:lang w:val="en-US"/>
        </w:rPr>
      </w:pPr>
      <w:r w:rsidRPr="00591F65">
        <w:rPr>
          <w:lang w:val="en-US"/>
        </w:rPr>
        <w:t xml:space="preserve">Anterior </w:t>
      </w:r>
      <w:r w:rsidRPr="00591F65">
        <w:rPr>
          <w:spacing w:val="-3"/>
          <w:lang w:val="en-US"/>
        </w:rPr>
        <w:t xml:space="preserve">and </w:t>
      </w:r>
      <w:r w:rsidRPr="00591F65">
        <w:rPr>
          <w:lang w:val="en-US"/>
        </w:rPr>
        <w:t>posterior spacing: 24</w:t>
      </w:r>
      <w:r w:rsidRPr="00591F65">
        <w:rPr>
          <w:spacing w:val="-1"/>
          <w:lang w:val="en-US"/>
        </w:rPr>
        <w:t xml:space="preserve"> </w:t>
      </w:r>
      <w:r w:rsidRPr="00591F65">
        <w:rPr>
          <w:lang w:val="en-US"/>
        </w:rPr>
        <w:t>pt.</w:t>
      </w:r>
    </w:p>
    <w:p w14:paraId="7B805B3A" w14:textId="77777777" w:rsidR="006D0820" w:rsidRDefault="00CA39AD" w:rsidP="00C77F43">
      <w:pPr>
        <w:pStyle w:val="Prrafodelista"/>
        <w:numPr>
          <w:ilvl w:val="2"/>
          <w:numId w:val="13"/>
        </w:numPr>
        <w:ind w:left="709" w:hanging="361"/>
      </w:pPr>
      <w:proofErr w:type="spellStart"/>
      <w:r>
        <w:t>Spacing</w:t>
      </w:r>
      <w:proofErr w:type="spellEnd"/>
      <w:r>
        <w:t>:</w:t>
      </w:r>
      <w:r>
        <w:rPr>
          <w:spacing w:val="-2"/>
        </w:rPr>
        <w:t xml:space="preserve"> </w:t>
      </w:r>
      <w:r>
        <w:t>single.</w:t>
      </w:r>
    </w:p>
    <w:p w14:paraId="0638A7DA" w14:textId="77777777" w:rsidR="006D0820" w:rsidRDefault="00CA39AD" w:rsidP="00C77F43">
      <w:pPr>
        <w:pStyle w:val="Prrafodelista"/>
        <w:numPr>
          <w:ilvl w:val="2"/>
          <w:numId w:val="13"/>
        </w:numPr>
        <w:ind w:left="709" w:hanging="361"/>
      </w:pPr>
      <w:r>
        <w:t>Color: RGB (47, 84,</w:t>
      </w:r>
      <w:r>
        <w:rPr>
          <w:spacing w:val="1"/>
        </w:rPr>
        <w:t xml:space="preserve"> </w:t>
      </w:r>
      <w:r>
        <w:t>150).</w:t>
      </w:r>
    </w:p>
    <w:p w14:paraId="468BF956" w14:textId="77777777" w:rsidR="006D0820" w:rsidRPr="00591F65" w:rsidRDefault="00CA39AD" w:rsidP="00C77F43">
      <w:pPr>
        <w:pStyle w:val="Textoindependiente"/>
        <w:spacing w:before="160" w:line="244" w:lineRule="auto"/>
        <w:ind w:left="0" w:right="12"/>
        <w:rPr>
          <w:lang w:val="en-US"/>
        </w:rPr>
      </w:pPr>
      <w:r w:rsidRPr="00591F65">
        <w:rPr>
          <w:lang w:val="en-US"/>
        </w:rPr>
        <w:t>To write the title of the article in another language, follow the additional style rules defined in section 3.2.</w:t>
      </w:r>
    </w:p>
    <w:p w14:paraId="02E9395A" w14:textId="77777777" w:rsidR="006D0820" w:rsidRDefault="00CA39AD" w:rsidP="00C77F43">
      <w:pPr>
        <w:pStyle w:val="Ttulo2"/>
        <w:numPr>
          <w:ilvl w:val="1"/>
          <w:numId w:val="13"/>
        </w:numPr>
        <w:ind w:left="567" w:hanging="578"/>
        <w:rPr>
          <w:color w:val="2E5395"/>
        </w:rPr>
      </w:pPr>
      <w:proofErr w:type="spellStart"/>
      <w:r>
        <w:rPr>
          <w:color w:val="2E5395"/>
        </w:rPr>
        <w:t>Authors</w:t>
      </w:r>
      <w:proofErr w:type="spellEnd"/>
    </w:p>
    <w:p w14:paraId="4849F4C2" w14:textId="77777777" w:rsidR="006D0820" w:rsidRPr="00591F65" w:rsidRDefault="00CA39AD" w:rsidP="00BF158C">
      <w:pPr>
        <w:pStyle w:val="Textoindependiente"/>
        <w:spacing w:before="5" w:after="240"/>
        <w:ind w:left="0"/>
        <w:rPr>
          <w:lang w:val="en-US"/>
        </w:rPr>
      </w:pPr>
      <w:r w:rsidRPr="00591F65">
        <w:rPr>
          <w:lang w:val="en-US"/>
        </w:rPr>
        <w:lastRenderedPageBreak/>
        <w:t>The author's name uses the “author” style that is defined as:</w:t>
      </w:r>
    </w:p>
    <w:p w14:paraId="42996DDD" w14:textId="77777777" w:rsidR="00BF158C" w:rsidRDefault="00CA39AD" w:rsidP="00BF158C">
      <w:pPr>
        <w:pStyle w:val="Prrafodelista"/>
        <w:numPr>
          <w:ilvl w:val="2"/>
          <w:numId w:val="13"/>
        </w:numPr>
        <w:spacing w:before="3"/>
        <w:ind w:left="709" w:hanging="361"/>
      </w:pPr>
      <w:proofErr w:type="spellStart"/>
      <w:r>
        <w:t>Source</w:t>
      </w:r>
      <w:proofErr w:type="spellEnd"/>
      <w:r>
        <w:t>:</w:t>
      </w:r>
      <w:r w:rsidRPr="00BF158C">
        <w:t xml:space="preserve"> </w:t>
      </w:r>
      <w:r>
        <w:t>Cambria.</w:t>
      </w:r>
    </w:p>
    <w:p w14:paraId="5C7D14CE" w14:textId="5CB5B97A" w:rsidR="006D0820" w:rsidRDefault="00CA39AD" w:rsidP="00BF158C">
      <w:pPr>
        <w:pStyle w:val="Prrafodelista"/>
        <w:numPr>
          <w:ilvl w:val="2"/>
          <w:numId w:val="13"/>
        </w:numPr>
        <w:spacing w:before="3"/>
        <w:ind w:left="709" w:hanging="361"/>
      </w:pPr>
      <w:proofErr w:type="spellStart"/>
      <w:r>
        <w:t>Size</w:t>
      </w:r>
      <w:proofErr w:type="spellEnd"/>
      <w:r>
        <w:t>: 14</w:t>
      </w:r>
      <w:r w:rsidRPr="00BF158C">
        <w:t xml:space="preserve"> </w:t>
      </w:r>
      <w:r>
        <w:t>pt.</w:t>
      </w:r>
    </w:p>
    <w:p w14:paraId="4593F987" w14:textId="77777777" w:rsidR="006D0820" w:rsidRDefault="00CA39AD" w:rsidP="00C77F43">
      <w:pPr>
        <w:pStyle w:val="Prrafodelista"/>
        <w:numPr>
          <w:ilvl w:val="2"/>
          <w:numId w:val="13"/>
        </w:numPr>
        <w:spacing w:before="3"/>
        <w:ind w:left="709" w:hanging="361"/>
      </w:pPr>
      <w:r>
        <w:t>Style:</w:t>
      </w:r>
      <w:r>
        <w:rPr>
          <w:spacing w:val="-2"/>
        </w:rPr>
        <w:t xml:space="preserve"> </w:t>
      </w:r>
      <w:r>
        <w:t>normal.</w:t>
      </w:r>
    </w:p>
    <w:p w14:paraId="58D88FF3" w14:textId="77777777" w:rsidR="006D0820" w:rsidRDefault="00CA39AD" w:rsidP="00C77F43">
      <w:pPr>
        <w:pStyle w:val="Prrafodelista"/>
        <w:numPr>
          <w:ilvl w:val="2"/>
          <w:numId w:val="13"/>
        </w:numPr>
        <w:ind w:left="709" w:hanging="361"/>
      </w:pPr>
      <w:proofErr w:type="spellStart"/>
      <w:r>
        <w:t>Alignment</w:t>
      </w:r>
      <w:proofErr w:type="spellEnd"/>
      <w:r>
        <w:t>:</w:t>
      </w:r>
      <w:r>
        <w:rPr>
          <w:spacing w:val="-6"/>
        </w:rPr>
        <w:t xml:space="preserve"> </w:t>
      </w:r>
      <w:proofErr w:type="spellStart"/>
      <w:r>
        <w:t>Right</w:t>
      </w:r>
      <w:proofErr w:type="spellEnd"/>
      <w:r>
        <w:t>.</w:t>
      </w:r>
    </w:p>
    <w:p w14:paraId="07174A4D" w14:textId="77777777" w:rsidR="006D0820" w:rsidRDefault="00CA39AD" w:rsidP="00C77F43">
      <w:pPr>
        <w:pStyle w:val="Prrafodelista"/>
        <w:numPr>
          <w:ilvl w:val="2"/>
          <w:numId w:val="13"/>
        </w:numPr>
        <w:spacing w:line="270" w:lineRule="exact"/>
        <w:ind w:left="709" w:hanging="361"/>
      </w:pPr>
      <w:r>
        <w:t xml:space="preserve">Anterior </w:t>
      </w:r>
      <w:proofErr w:type="spellStart"/>
      <w:r>
        <w:t>spacing</w:t>
      </w:r>
      <w:proofErr w:type="spellEnd"/>
      <w:r>
        <w:t>: 6</w:t>
      </w:r>
      <w:r>
        <w:rPr>
          <w:spacing w:val="-6"/>
        </w:rPr>
        <w:t xml:space="preserve"> </w:t>
      </w:r>
      <w:r>
        <w:t>pt.</w:t>
      </w:r>
    </w:p>
    <w:p w14:paraId="238A2A77" w14:textId="77777777" w:rsidR="006D0820" w:rsidRDefault="00CA39AD" w:rsidP="00C77F43">
      <w:pPr>
        <w:pStyle w:val="Prrafodelista"/>
        <w:numPr>
          <w:ilvl w:val="2"/>
          <w:numId w:val="13"/>
        </w:numPr>
        <w:spacing w:before="4"/>
        <w:ind w:left="709" w:hanging="361"/>
      </w:pPr>
      <w:proofErr w:type="spellStart"/>
      <w:r>
        <w:t>Rear</w:t>
      </w:r>
      <w:proofErr w:type="spellEnd"/>
      <w:r>
        <w:t xml:space="preserve"> </w:t>
      </w:r>
      <w:proofErr w:type="spellStart"/>
      <w:r>
        <w:t>spacing</w:t>
      </w:r>
      <w:proofErr w:type="spellEnd"/>
      <w:r>
        <w:t>: 3</w:t>
      </w:r>
      <w:r>
        <w:rPr>
          <w:spacing w:val="-5"/>
        </w:rPr>
        <w:t xml:space="preserve"> </w:t>
      </w:r>
      <w:r>
        <w:t>pt.</w:t>
      </w:r>
    </w:p>
    <w:p w14:paraId="068BDD71" w14:textId="77777777" w:rsidR="006D0820" w:rsidRDefault="00CA39AD" w:rsidP="00C77F43">
      <w:pPr>
        <w:pStyle w:val="Prrafodelista"/>
        <w:numPr>
          <w:ilvl w:val="2"/>
          <w:numId w:val="13"/>
        </w:numPr>
        <w:ind w:left="709" w:hanging="361"/>
      </w:pPr>
      <w:proofErr w:type="spellStart"/>
      <w:r>
        <w:t>Spacing</w:t>
      </w:r>
      <w:proofErr w:type="spellEnd"/>
      <w:r>
        <w:t>:</w:t>
      </w:r>
      <w:r>
        <w:rPr>
          <w:spacing w:val="-2"/>
        </w:rPr>
        <w:t xml:space="preserve"> </w:t>
      </w:r>
      <w:r>
        <w:t>single.</w:t>
      </w:r>
    </w:p>
    <w:p w14:paraId="3EBAF318" w14:textId="77777777" w:rsidR="006D0820" w:rsidRPr="00591F65" w:rsidRDefault="00CA39AD" w:rsidP="00C77F43">
      <w:pPr>
        <w:pStyle w:val="Textoindependiente"/>
        <w:spacing w:before="160"/>
        <w:ind w:left="0"/>
        <w:jc w:val="both"/>
        <w:rPr>
          <w:lang w:val="en-US"/>
        </w:rPr>
      </w:pPr>
      <w:r w:rsidRPr="00591F65">
        <w:rPr>
          <w:lang w:val="en-US"/>
        </w:rPr>
        <w:t>The affiliation of the author uses the style “affiliation” which is defined as:</w:t>
      </w:r>
    </w:p>
    <w:p w14:paraId="250CBEA8" w14:textId="77777777" w:rsidR="006D0820" w:rsidRDefault="00CA39AD" w:rsidP="00C77F43">
      <w:pPr>
        <w:pStyle w:val="Prrafodelista"/>
        <w:numPr>
          <w:ilvl w:val="2"/>
          <w:numId w:val="13"/>
        </w:numPr>
        <w:spacing w:before="157" w:line="240" w:lineRule="auto"/>
        <w:ind w:left="709" w:hanging="361"/>
      </w:pPr>
      <w:proofErr w:type="spellStart"/>
      <w:r>
        <w:t>Source</w:t>
      </w:r>
      <w:proofErr w:type="spellEnd"/>
      <w:r>
        <w:t>:</w:t>
      </w:r>
      <w:r>
        <w:rPr>
          <w:spacing w:val="-2"/>
        </w:rPr>
        <w:t xml:space="preserve"> </w:t>
      </w:r>
      <w:r>
        <w:t>Cambria.</w:t>
      </w:r>
    </w:p>
    <w:p w14:paraId="74FAEBD3" w14:textId="77777777" w:rsidR="006D0820" w:rsidRDefault="00CA39AD" w:rsidP="00C77F43">
      <w:pPr>
        <w:pStyle w:val="Prrafodelista"/>
        <w:numPr>
          <w:ilvl w:val="2"/>
          <w:numId w:val="13"/>
        </w:numPr>
        <w:spacing w:before="4"/>
        <w:ind w:left="709" w:hanging="361"/>
      </w:pPr>
      <w:proofErr w:type="spellStart"/>
      <w:r>
        <w:t>Size</w:t>
      </w:r>
      <w:proofErr w:type="spellEnd"/>
      <w:r>
        <w:t>: 11</w:t>
      </w:r>
      <w:r>
        <w:rPr>
          <w:spacing w:val="-4"/>
        </w:rPr>
        <w:t xml:space="preserve"> </w:t>
      </w:r>
      <w:r>
        <w:t>pt.</w:t>
      </w:r>
    </w:p>
    <w:p w14:paraId="5935F1B7" w14:textId="77777777" w:rsidR="006D0820" w:rsidRDefault="00CA39AD" w:rsidP="00C77F43">
      <w:pPr>
        <w:pStyle w:val="Prrafodelista"/>
        <w:numPr>
          <w:ilvl w:val="2"/>
          <w:numId w:val="13"/>
        </w:numPr>
        <w:ind w:left="709" w:hanging="361"/>
      </w:pPr>
      <w:r>
        <w:t>Style:</w:t>
      </w:r>
      <w:r>
        <w:rPr>
          <w:spacing w:val="-2"/>
        </w:rPr>
        <w:t xml:space="preserve"> </w:t>
      </w:r>
      <w:r>
        <w:t>normal.</w:t>
      </w:r>
    </w:p>
    <w:p w14:paraId="0586E143" w14:textId="77777777" w:rsidR="006D0820" w:rsidRDefault="00CA39AD" w:rsidP="00C77F43">
      <w:pPr>
        <w:pStyle w:val="Prrafodelista"/>
        <w:numPr>
          <w:ilvl w:val="2"/>
          <w:numId w:val="13"/>
        </w:numPr>
        <w:ind w:left="709" w:hanging="361"/>
      </w:pPr>
      <w:proofErr w:type="spellStart"/>
      <w:r>
        <w:t>Alignment</w:t>
      </w:r>
      <w:proofErr w:type="spellEnd"/>
      <w:r>
        <w:t>:</w:t>
      </w:r>
      <w:r>
        <w:rPr>
          <w:spacing w:val="-2"/>
        </w:rPr>
        <w:t xml:space="preserve"> </w:t>
      </w:r>
      <w:proofErr w:type="spellStart"/>
      <w:r>
        <w:t>right</w:t>
      </w:r>
      <w:proofErr w:type="spellEnd"/>
      <w:r>
        <w:t>.</w:t>
      </w:r>
    </w:p>
    <w:p w14:paraId="227C6A69" w14:textId="77777777" w:rsidR="006D0820" w:rsidRPr="00591F65" w:rsidRDefault="00CA39AD" w:rsidP="00C77F43">
      <w:pPr>
        <w:pStyle w:val="Prrafodelista"/>
        <w:numPr>
          <w:ilvl w:val="2"/>
          <w:numId w:val="13"/>
        </w:numPr>
        <w:ind w:left="709" w:hanging="361"/>
        <w:rPr>
          <w:lang w:val="en-US"/>
        </w:rPr>
      </w:pPr>
      <w:r w:rsidRPr="00591F65">
        <w:rPr>
          <w:lang w:val="en-US"/>
        </w:rPr>
        <w:t xml:space="preserve">Anterior </w:t>
      </w:r>
      <w:r w:rsidRPr="00591F65">
        <w:rPr>
          <w:spacing w:val="-3"/>
          <w:lang w:val="en-US"/>
        </w:rPr>
        <w:t xml:space="preserve">and </w:t>
      </w:r>
      <w:r w:rsidRPr="00591F65">
        <w:rPr>
          <w:lang w:val="en-US"/>
        </w:rPr>
        <w:t>posterior spacing: 0</w:t>
      </w:r>
      <w:r w:rsidRPr="00591F65">
        <w:rPr>
          <w:spacing w:val="-2"/>
          <w:lang w:val="en-US"/>
        </w:rPr>
        <w:t xml:space="preserve"> </w:t>
      </w:r>
      <w:r w:rsidRPr="00591F65">
        <w:rPr>
          <w:lang w:val="en-US"/>
        </w:rPr>
        <w:t>pt.</w:t>
      </w:r>
    </w:p>
    <w:p w14:paraId="1A0AF1EC" w14:textId="77777777" w:rsidR="006D0820" w:rsidRDefault="00CA39AD" w:rsidP="00C77F43">
      <w:pPr>
        <w:pStyle w:val="Prrafodelista"/>
        <w:numPr>
          <w:ilvl w:val="2"/>
          <w:numId w:val="13"/>
        </w:numPr>
        <w:spacing w:before="3" w:line="240" w:lineRule="auto"/>
        <w:ind w:left="709" w:hanging="361"/>
      </w:pPr>
      <w:proofErr w:type="spellStart"/>
      <w:r>
        <w:t>Spacing</w:t>
      </w:r>
      <w:proofErr w:type="spellEnd"/>
      <w:r>
        <w:t>:</w:t>
      </w:r>
      <w:r>
        <w:rPr>
          <w:spacing w:val="-2"/>
        </w:rPr>
        <w:t xml:space="preserve"> </w:t>
      </w:r>
      <w:r>
        <w:t>single.</w:t>
      </w:r>
    </w:p>
    <w:p w14:paraId="30EFB1EB" w14:textId="77777777" w:rsidR="006D0820" w:rsidRPr="00C77F43" w:rsidRDefault="00CA39AD" w:rsidP="00C77F43">
      <w:pPr>
        <w:pStyle w:val="Textoindependiente"/>
        <w:spacing w:before="156" w:line="242" w:lineRule="auto"/>
        <w:ind w:left="0" w:right="3"/>
        <w:jc w:val="both"/>
        <w:rPr>
          <w:lang w:val="en-US"/>
        </w:rPr>
      </w:pPr>
      <w:r w:rsidRPr="00591F65">
        <w:rPr>
          <w:lang w:val="en-US"/>
        </w:rPr>
        <w:t>The author's e-mail and Open Researcher and Contributor ID</w:t>
      </w:r>
      <w:r w:rsidRPr="00591F65">
        <w:rPr>
          <w:position w:val="5"/>
          <w:sz w:val="14"/>
          <w:lang w:val="en-US"/>
        </w:rPr>
        <w:t xml:space="preserve">2 </w:t>
      </w:r>
      <w:r w:rsidRPr="00591F65">
        <w:rPr>
          <w:lang w:val="en-US"/>
        </w:rPr>
        <w:t xml:space="preserve">(ORCID) use the “affiliation” style      for      the      paragraph      and      the   </w:t>
      </w:r>
      <w:proofErr w:type="gramStart"/>
      <w:r w:rsidRPr="00591F65">
        <w:rPr>
          <w:lang w:val="en-US"/>
        </w:rPr>
        <w:t xml:space="preserve">   “</w:t>
      </w:r>
      <w:proofErr w:type="gramEnd"/>
      <w:r w:rsidRPr="00591F65">
        <w:rPr>
          <w:lang w:val="en-US"/>
        </w:rPr>
        <w:t xml:space="preserve">hyperlink”      style      for      the      text.   </w:t>
      </w:r>
      <w:r w:rsidRPr="00C77F43">
        <w:rPr>
          <w:lang w:val="en-US"/>
        </w:rPr>
        <w:t>the "hyperlink" style is defined</w:t>
      </w:r>
      <w:r w:rsidRPr="00C77F43">
        <w:rPr>
          <w:spacing w:val="-5"/>
          <w:lang w:val="en-US"/>
        </w:rPr>
        <w:t xml:space="preserve"> </w:t>
      </w:r>
      <w:r w:rsidRPr="00C77F43">
        <w:rPr>
          <w:lang w:val="en-US"/>
        </w:rPr>
        <w:t>as:</w:t>
      </w:r>
    </w:p>
    <w:p w14:paraId="76894D46" w14:textId="77777777" w:rsidR="006D0820" w:rsidRPr="00591F65" w:rsidRDefault="00CA39AD" w:rsidP="00C77F43">
      <w:pPr>
        <w:pStyle w:val="Prrafodelista"/>
        <w:numPr>
          <w:ilvl w:val="2"/>
          <w:numId w:val="13"/>
        </w:numPr>
        <w:spacing w:before="156"/>
        <w:ind w:left="709" w:hanging="361"/>
        <w:rPr>
          <w:lang w:val="en-US"/>
        </w:rPr>
      </w:pPr>
      <w:r w:rsidRPr="00591F65">
        <w:rPr>
          <w:lang w:val="en-US"/>
        </w:rPr>
        <w:t>Font: the same as the source font of the related</w:t>
      </w:r>
      <w:r w:rsidRPr="00591F65">
        <w:rPr>
          <w:spacing w:val="-27"/>
          <w:lang w:val="en-US"/>
        </w:rPr>
        <w:t xml:space="preserve"> </w:t>
      </w:r>
      <w:r w:rsidRPr="00591F65">
        <w:rPr>
          <w:lang w:val="en-US"/>
        </w:rPr>
        <w:t>text.</w:t>
      </w:r>
    </w:p>
    <w:p w14:paraId="0C666C85" w14:textId="77777777" w:rsidR="006D0820" w:rsidRPr="00591F65" w:rsidRDefault="00CA39AD" w:rsidP="00C77F43">
      <w:pPr>
        <w:pStyle w:val="Prrafodelista"/>
        <w:numPr>
          <w:ilvl w:val="2"/>
          <w:numId w:val="13"/>
        </w:numPr>
        <w:ind w:left="709" w:hanging="361"/>
        <w:rPr>
          <w:lang w:val="en-US"/>
        </w:rPr>
      </w:pPr>
      <w:r w:rsidRPr="00591F65">
        <w:rPr>
          <w:lang w:val="en-US"/>
        </w:rPr>
        <w:t>Size: the same as the default size of the related</w:t>
      </w:r>
      <w:r w:rsidRPr="00591F65">
        <w:rPr>
          <w:spacing w:val="-24"/>
          <w:lang w:val="en-US"/>
        </w:rPr>
        <w:t xml:space="preserve"> </w:t>
      </w:r>
      <w:r w:rsidRPr="00591F65">
        <w:rPr>
          <w:lang w:val="en-US"/>
        </w:rPr>
        <w:t>text.</w:t>
      </w:r>
    </w:p>
    <w:p w14:paraId="505DE7FB" w14:textId="77777777" w:rsidR="006D0820" w:rsidRDefault="00CA39AD" w:rsidP="00C77F43">
      <w:pPr>
        <w:pStyle w:val="Prrafodelista"/>
        <w:numPr>
          <w:ilvl w:val="2"/>
          <w:numId w:val="13"/>
        </w:numPr>
        <w:ind w:left="709" w:hanging="361"/>
      </w:pPr>
      <w:r>
        <w:t>Style:</w:t>
      </w:r>
      <w:r>
        <w:rPr>
          <w:spacing w:val="-2"/>
        </w:rPr>
        <w:t xml:space="preserve"> </w:t>
      </w:r>
      <w:proofErr w:type="spellStart"/>
      <w:r>
        <w:t>underlined</w:t>
      </w:r>
      <w:proofErr w:type="spellEnd"/>
      <w:r>
        <w:t>.</w:t>
      </w:r>
    </w:p>
    <w:p w14:paraId="3D9974D5" w14:textId="77777777" w:rsidR="006D0820" w:rsidRDefault="00CA39AD" w:rsidP="00C77F43">
      <w:pPr>
        <w:pStyle w:val="Prrafodelista"/>
        <w:numPr>
          <w:ilvl w:val="2"/>
          <w:numId w:val="13"/>
        </w:numPr>
        <w:spacing w:before="4" w:line="240" w:lineRule="auto"/>
        <w:ind w:left="709" w:hanging="361"/>
      </w:pPr>
      <w:r>
        <w:t>Color: RGB (5, 99,</w:t>
      </w:r>
      <w:r>
        <w:rPr>
          <w:spacing w:val="-3"/>
        </w:rPr>
        <w:t xml:space="preserve"> </w:t>
      </w:r>
      <w:r>
        <w:t>193).</w:t>
      </w:r>
    </w:p>
    <w:p w14:paraId="4323D164" w14:textId="77777777" w:rsidR="006D0820" w:rsidRDefault="00CA39AD" w:rsidP="00C77F43">
      <w:pPr>
        <w:pStyle w:val="Ttulo2"/>
        <w:numPr>
          <w:ilvl w:val="1"/>
          <w:numId w:val="13"/>
        </w:numPr>
        <w:spacing w:before="155"/>
        <w:ind w:left="567" w:hanging="578"/>
        <w:rPr>
          <w:color w:val="2E5395"/>
        </w:rPr>
      </w:pPr>
      <w:proofErr w:type="spellStart"/>
      <w:r>
        <w:rPr>
          <w:color w:val="2E5395"/>
        </w:rPr>
        <w:t>Abstract</w:t>
      </w:r>
      <w:proofErr w:type="spellEnd"/>
      <w:r>
        <w:rPr>
          <w:color w:val="2E5395"/>
        </w:rPr>
        <w:t xml:space="preserve"> and </w:t>
      </w:r>
      <w:proofErr w:type="spellStart"/>
      <w:r>
        <w:rPr>
          <w:color w:val="2E5395"/>
        </w:rPr>
        <w:t>keywords</w:t>
      </w:r>
      <w:proofErr w:type="spellEnd"/>
    </w:p>
    <w:p w14:paraId="5024C424" w14:textId="77777777" w:rsidR="006D0820" w:rsidRPr="00591F65" w:rsidRDefault="00CA39AD" w:rsidP="00C77F43">
      <w:pPr>
        <w:pStyle w:val="Textoindependiente"/>
        <w:spacing w:before="4"/>
        <w:ind w:left="0"/>
        <w:jc w:val="both"/>
        <w:rPr>
          <w:lang w:val="en-US"/>
        </w:rPr>
      </w:pPr>
      <w:r w:rsidRPr="00591F65">
        <w:rPr>
          <w:lang w:val="en-US"/>
        </w:rPr>
        <w:t>The titles of “abstract” and “keywords”, use the “Unnumbered title” style that is defined as:</w:t>
      </w:r>
    </w:p>
    <w:p w14:paraId="2D85789D" w14:textId="77777777" w:rsidR="006D0820" w:rsidRDefault="00CA39AD" w:rsidP="00C77F43">
      <w:pPr>
        <w:pStyle w:val="Prrafodelista"/>
        <w:numPr>
          <w:ilvl w:val="2"/>
          <w:numId w:val="13"/>
        </w:numPr>
        <w:spacing w:before="158" w:line="240" w:lineRule="auto"/>
        <w:ind w:left="709" w:hanging="361"/>
      </w:pPr>
      <w:proofErr w:type="spellStart"/>
      <w:r>
        <w:t>Source</w:t>
      </w:r>
      <w:proofErr w:type="spellEnd"/>
      <w:r>
        <w:t>: Calibri</w:t>
      </w:r>
      <w:r>
        <w:rPr>
          <w:spacing w:val="-2"/>
        </w:rPr>
        <w:t xml:space="preserve"> </w:t>
      </w:r>
      <w:r>
        <w:t>Light.</w:t>
      </w:r>
    </w:p>
    <w:p w14:paraId="7470E936" w14:textId="77777777" w:rsidR="006D0820" w:rsidRDefault="00CA39AD" w:rsidP="00C77F43">
      <w:pPr>
        <w:pStyle w:val="Prrafodelista"/>
        <w:numPr>
          <w:ilvl w:val="2"/>
          <w:numId w:val="13"/>
        </w:numPr>
        <w:spacing w:before="3" w:line="270" w:lineRule="exact"/>
        <w:ind w:left="709" w:hanging="361"/>
      </w:pPr>
      <w:proofErr w:type="spellStart"/>
      <w:r>
        <w:t>Size</w:t>
      </w:r>
      <w:proofErr w:type="spellEnd"/>
      <w:r>
        <w:t>: 16</w:t>
      </w:r>
      <w:r>
        <w:rPr>
          <w:spacing w:val="-4"/>
        </w:rPr>
        <w:t xml:space="preserve"> </w:t>
      </w:r>
      <w:r>
        <w:t>pt.</w:t>
      </w:r>
    </w:p>
    <w:p w14:paraId="2AAFB614" w14:textId="77777777" w:rsidR="006D0820" w:rsidRDefault="00CA39AD" w:rsidP="00C77F43">
      <w:pPr>
        <w:pStyle w:val="Prrafodelista"/>
        <w:numPr>
          <w:ilvl w:val="2"/>
          <w:numId w:val="13"/>
        </w:numPr>
        <w:ind w:left="709" w:hanging="361"/>
      </w:pPr>
      <w:r>
        <w:t>Style:</w:t>
      </w:r>
      <w:r>
        <w:rPr>
          <w:spacing w:val="-2"/>
        </w:rPr>
        <w:t xml:space="preserve"> </w:t>
      </w:r>
      <w:r>
        <w:t>normal.</w:t>
      </w:r>
    </w:p>
    <w:p w14:paraId="31E8E1AD" w14:textId="77777777" w:rsidR="006D0820" w:rsidRDefault="00CA39AD" w:rsidP="00C77F43">
      <w:pPr>
        <w:pStyle w:val="Prrafodelista"/>
        <w:numPr>
          <w:ilvl w:val="2"/>
          <w:numId w:val="13"/>
        </w:numPr>
        <w:ind w:left="709" w:hanging="361"/>
      </w:pPr>
      <w:proofErr w:type="spellStart"/>
      <w:r>
        <w:t>Alignment</w:t>
      </w:r>
      <w:proofErr w:type="spellEnd"/>
      <w:r>
        <w:t>:</w:t>
      </w:r>
      <w:r>
        <w:rPr>
          <w:spacing w:val="-2"/>
        </w:rPr>
        <w:t xml:space="preserve"> </w:t>
      </w:r>
      <w:proofErr w:type="spellStart"/>
      <w:r>
        <w:t>left</w:t>
      </w:r>
      <w:proofErr w:type="spellEnd"/>
      <w:r>
        <w:t>.</w:t>
      </w:r>
    </w:p>
    <w:p w14:paraId="4E267D78" w14:textId="77777777" w:rsidR="006D0820" w:rsidRDefault="00CA39AD" w:rsidP="00C77F43">
      <w:pPr>
        <w:pStyle w:val="Prrafodelista"/>
        <w:numPr>
          <w:ilvl w:val="2"/>
          <w:numId w:val="13"/>
        </w:numPr>
        <w:spacing w:before="4"/>
        <w:ind w:left="709" w:hanging="361"/>
      </w:pPr>
      <w:r>
        <w:t xml:space="preserve">Anterior </w:t>
      </w:r>
      <w:proofErr w:type="spellStart"/>
      <w:r>
        <w:t>spacing</w:t>
      </w:r>
      <w:proofErr w:type="spellEnd"/>
      <w:r>
        <w:t>: 12</w:t>
      </w:r>
      <w:r>
        <w:rPr>
          <w:spacing w:val="-6"/>
        </w:rPr>
        <w:t xml:space="preserve"> </w:t>
      </w:r>
      <w:r>
        <w:t>pt.</w:t>
      </w:r>
    </w:p>
    <w:p w14:paraId="35A83358" w14:textId="77777777" w:rsidR="006D0820" w:rsidRDefault="00CA39AD" w:rsidP="00C77F43">
      <w:pPr>
        <w:pStyle w:val="Prrafodelista"/>
        <w:numPr>
          <w:ilvl w:val="2"/>
          <w:numId w:val="13"/>
        </w:numPr>
        <w:ind w:left="709" w:hanging="361"/>
      </w:pPr>
      <w:proofErr w:type="spellStart"/>
      <w:r>
        <w:t>Rear</w:t>
      </w:r>
      <w:proofErr w:type="spellEnd"/>
      <w:r>
        <w:t xml:space="preserve"> </w:t>
      </w:r>
      <w:proofErr w:type="spellStart"/>
      <w:r>
        <w:t>spacing</w:t>
      </w:r>
      <w:proofErr w:type="spellEnd"/>
      <w:r>
        <w:t>: 0</w:t>
      </w:r>
      <w:r>
        <w:rPr>
          <w:spacing w:val="-5"/>
        </w:rPr>
        <w:t xml:space="preserve"> </w:t>
      </w:r>
      <w:r>
        <w:t>pt.</w:t>
      </w:r>
    </w:p>
    <w:p w14:paraId="10C68D24" w14:textId="77777777" w:rsidR="006D0820" w:rsidRDefault="00CA39AD" w:rsidP="00C77F43">
      <w:pPr>
        <w:pStyle w:val="Prrafodelista"/>
        <w:numPr>
          <w:ilvl w:val="2"/>
          <w:numId w:val="13"/>
        </w:numPr>
        <w:ind w:left="709" w:hanging="361"/>
      </w:pPr>
      <w:proofErr w:type="spellStart"/>
      <w:r>
        <w:t>Spacing</w:t>
      </w:r>
      <w:proofErr w:type="spellEnd"/>
      <w:r>
        <w:t>:</w:t>
      </w:r>
      <w:r>
        <w:rPr>
          <w:spacing w:val="-2"/>
        </w:rPr>
        <w:t xml:space="preserve"> </w:t>
      </w:r>
      <w:r>
        <w:t>single.</w:t>
      </w:r>
    </w:p>
    <w:p w14:paraId="2C214D36" w14:textId="77777777" w:rsidR="006D0820" w:rsidRDefault="00CA39AD" w:rsidP="00C77F43">
      <w:pPr>
        <w:pStyle w:val="Prrafodelista"/>
        <w:numPr>
          <w:ilvl w:val="2"/>
          <w:numId w:val="13"/>
        </w:numPr>
        <w:ind w:left="709" w:hanging="361"/>
      </w:pPr>
      <w:r>
        <w:t>Color: RGB (47, 84,</w:t>
      </w:r>
      <w:r>
        <w:rPr>
          <w:spacing w:val="1"/>
        </w:rPr>
        <w:t xml:space="preserve"> </w:t>
      </w:r>
      <w:r>
        <w:t>150).</w:t>
      </w:r>
    </w:p>
    <w:p w14:paraId="149BCDC3" w14:textId="77777777" w:rsidR="006D0820" w:rsidRPr="00591F65" w:rsidRDefault="00CA39AD" w:rsidP="00C77F43">
      <w:pPr>
        <w:pStyle w:val="Textoindependiente"/>
        <w:spacing w:before="165"/>
        <w:ind w:left="0"/>
        <w:jc w:val="both"/>
        <w:rPr>
          <w:lang w:val="en-US"/>
        </w:rPr>
      </w:pPr>
      <w:r w:rsidRPr="00591F65">
        <w:rPr>
          <w:lang w:val="en-US"/>
        </w:rPr>
        <w:t>A final point is not used at the end of titles.</w:t>
      </w:r>
    </w:p>
    <w:p w14:paraId="38316DB5" w14:textId="77777777" w:rsidR="006D0820" w:rsidRPr="00591F65" w:rsidRDefault="00CA39AD" w:rsidP="00C77F43">
      <w:pPr>
        <w:pStyle w:val="Textoindependiente"/>
        <w:spacing w:before="155"/>
        <w:ind w:left="0" w:right="204"/>
        <w:jc w:val="both"/>
        <w:rPr>
          <w:lang w:val="en-US"/>
        </w:rPr>
      </w:pPr>
      <w:r w:rsidRPr="00591F65">
        <w:rPr>
          <w:lang w:val="en-US"/>
        </w:rPr>
        <w:t>The   text   of   the   sections</w:t>
      </w:r>
      <w:proofErr w:type="gramStart"/>
      <w:r w:rsidRPr="00591F65">
        <w:rPr>
          <w:lang w:val="en-US"/>
        </w:rPr>
        <w:t xml:space="preserve">   “</w:t>
      </w:r>
      <w:proofErr w:type="gramEnd"/>
      <w:r w:rsidRPr="00591F65">
        <w:rPr>
          <w:lang w:val="en-US"/>
        </w:rPr>
        <w:t>abstract”   and   “keywords”   uses   the   “Normal”    style.  The abstract written in English must use British or American English, selected in Microsoft Word.</w:t>
      </w:r>
    </w:p>
    <w:p w14:paraId="5B4A979D" w14:textId="77777777" w:rsidR="006D0820" w:rsidRDefault="00CA39AD" w:rsidP="00C77F43">
      <w:pPr>
        <w:pStyle w:val="Ttulo2"/>
        <w:numPr>
          <w:ilvl w:val="1"/>
          <w:numId w:val="13"/>
        </w:numPr>
        <w:spacing w:before="157"/>
        <w:ind w:left="567" w:hanging="578"/>
        <w:rPr>
          <w:color w:val="2E5395"/>
        </w:rPr>
      </w:pPr>
      <w:proofErr w:type="spellStart"/>
      <w:r>
        <w:rPr>
          <w:color w:val="2E5395"/>
        </w:rPr>
        <w:t>Title</w:t>
      </w:r>
      <w:proofErr w:type="spellEnd"/>
      <w:r>
        <w:rPr>
          <w:color w:val="2E5395"/>
        </w:rPr>
        <w:t xml:space="preserve"> </w:t>
      </w:r>
      <w:proofErr w:type="spellStart"/>
      <w:r>
        <w:rPr>
          <w:color w:val="2E5395"/>
        </w:rPr>
        <w:t>of</w:t>
      </w:r>
      <w:proofErr w:type="spellEnd"/>
      <w:r>
        <w:rPr>
          <w:color w:val="2E5395"/>
          <w:spacing w:val="-4"/>
        </w:rPr>
        <w:t xml:space="preserve"> </w:t>
      </w:r>
      <w:proofErr w:type="spellStart"/>
      <w:r>
        <w:rPr>
          <w:color w:val="2E5395"/>
        </w:rPr>
        <w:t>sections</w:t>
      </w:r>
      <w:proofErr w:type="spellEnd"/>
    </w:p>
    <w:p w14:paraId="57A73A3A" w14:textId="77777777" w:rsidR="006D0820" w:rsidRPr="00591F65" w:rsidRDefault="00CA39AD" w:rsidP="00C77F43">
      <w:pPr>
        <w:pStyle w:val="Textoindependiente"/>
        <w:spacing w:before="5"/>
        <w:ind w:left="0" w:right="3"/>
        <w:jc w:val="both"/>
        <w:rPr>
          <w:lang w:val="en-US"/>
        </w:rPr>
      </w:pPr>
      <w:r w:rsidRPr="00591F65">
        <w:rPr>
          <w:lang w:val="en-US"/>
        </w:rPr>
        <w:t>Titles of sections use the styles “Title 1”, “Title 2” and “Title 3”, which are generally defined as:</w:t>
      </w:r>
    </w:p>
    <w:p w14:paraId="3169D628" w14:textId="77777777" w:rsidR="006D0820" w:rsidRPr="00591F65" w:rsidRDefault="003A4B7C">
      <w:pPr>
        <w:pStyle w:val="Textoindependiente"/>
        <w:spacing w:before="7"/>
        <w:ind w:left="0"/>
        <w:rPr>
          <w:sz w:val="19"/>
          <w:lang w:val="en-US"/>
        </w:rPr>
      </w:pPr>
      <w:r>
        <w:rPr>
          <w:noProof/>
        </w:rPr>
        <mc:AlternateContent>
          <mc:Choice Requires="wps">
            <w:drawing>
              <wp:anchor distT="0" distB="0" distL="0" distR="0" simplePos="0" relativeHeight="251659264" behindDoc="1" locked="0" layoutInCell="1" allowOverlap="1" wp14:anchorId="304A8878" wp14:editId="36622FDF">
                <wp:simplePos x="0" y="0"/>
                <wp:positionH relativeFrom="page">
                  <wp:posOffset>1079500</wp:posOffset>
                </wp:positionH>
                <wp:positionV relativeFrom="paragraph">
                  <wp:posOffset>174625</wp:posOffset>
                </wp:positionV>
                <wp:extent cx="1830070" cy="1270"/>
                <wp:effectExtent l="0" t="0" r="0" b="0"/>
                <wp:wrapTopAndBottom/>
                <wp:docPr id="14"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0070" cy="1270"/>
                        </a:xfrm>
                        <a:custGeom>
                          <a:avLst/>
                          <a:gdLst>
                            <a:gd name="T0" fmla="+- 0 1700 1700"/>
                            <a:gd name="T1" fmla="*/ T0 w 2882"/>
                            <a:gd name="T2" fmla="+- 0 4581 1700"/>
                            <a:gd name="T3" fmla="*/ T2 w 2882"/>
                          </a:gdLst>
                          <a:ahLst/>
                          <a:cxnLst>
                            <a:cxn ang="0">
                              <a:pos x="T1" y="0"/>
                            </a:cxn>
                            <a:cxn ang="0">
                              <a:pos x="T3" y="0"/>
                            </a:cxn>
                          </a:cxnLst>
                          <a:rect l="0" t="0" r="r" b="b"/>
                          <a:pathLst>
                            <a:path w="2882">
                              <a:moveTo>
                                <a:pt x="0" y="0"/>
                              </a:moveTo>
                              <a:lnTo>
                                <a:pt x="288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CAE27" id="Freeform 8" o:spid="_x0000_s1026" style="position:absolute;margin-left:85pt;margin-top:13.75pt;width:144.1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" path="m,l2881,e" filled="f" strokeweight=".48pt">
                <v:path arrowok="t" o:connecttype="custom" o:connectlocs="0,0;1829435,0" o:connectangles="0,0"/>
                <w10:wrap type="topAndBottom" anchorx="page"/>
              </v:shape>
            </w:pict>
          </mc:Fallback>
        </mc:AlternateContent>
      </w:r>
    </w:p>
    <w:p w14:paraId="5320CE74" w14:textId="77777777" w:rsidR="006D0820" w:rsidRPr="00591F65" w:rsidRDefault="006D0820">
      <w:pPr>
        <w:pStyle w:val="Textoindependiente"/>
        <w:spacing w:before="8"/>
        <w:ind w:left="0"/>
        <w:rPr>
          <w:sz w:val="20"/>
          <w:lang w:val="en-US"/>
        </w:rPr>
      </w:pPr>
    </w:p>
    <w:p w14:paraId="2C9D2370" w14:textId="77777777" w:rsidR="006D0820" w:rsidRDefault="00CA39AD">
      <w:pPr>
        <w:ind w:left="199"/>
        <w:rPr>
          <w:sz w:val="20"/>
        </w:rPr>
      </w:pPr>
      <w:r>
        <w:rPr>
          <w:position w:val="5"/>
          <w:sz w:val="13"/>
        </w:rPr>
        <w:t xml:space="preserve">2 </w:t>
      </w:r>
      <w:hyperlink r:id="rId21">
        <w:r>
          <w:rPr>
            <w:color w:val="0462C1"/>
            <w:sz w:val="20"/>
            <w:u w:val="single" w:color="0462C1"/>
          </w:rPr>
          <w:t>https://orcid.org/</w:t>
        </w:r>
      </w:hyperlink>
    </w:p>
    <w:p w14:paraId="23655DB9" w14:textId="77777777" w:rsidR="006D0820" w:rsidRDefault="006D0820">
      <w:pPr>
        <w:rPr>
          <w:sz w:val="20"/>
        </w:rPr>
        <w:sectPr w:rsidR="006D0820" w:rsidSect="00D75FA7">
          <w:pgSz w:w="11910" w:h="16840"/>
          <w:pgMar w:top="1418" w:right="1701" w:bottom="1418" w:left="1701" w:header="703" w:footer="1259" w:gutter="0"/>
          <w:cols w:space="720"/>
        </w:sectPr>
      </w:pPr>
    </w:p>
    <w:p w14:paraId="01A0ACC0" w14:textId="77777777" w:rsidR="006D0820" w:rsidRDefault="00CA39AD" w:rsidP="009859FB">
      <w:pPr>
        <w:pStyle w:val="Prrafodelista"/>
        <w:numPr>
          <w:ilvl w:val="2"/>
          <w:numId w:val="13"/>
        </w:numPr>
        <w:spacing w:before="220"/>
        <w:ind w:left="709" w:hanging="361"/>
      </w:pPr>
      <w:proofErr w:type="spellStart"/>
      <w:r>
        <w:lastRenderedPageBreak/>
        <w:t>Source</w:t>
      </w:r>
      <w:proofErr w:type="spellEnd"/>
      <w:r>
        <w:t>: Calibri</w:t>
      </w:r>
      <w:r>
        <w:rPr>
          <w:spacing w:val="-2"/>
        </w:rPr>
        <w:t xml:space="preserve"> </w:t>
      </w:r>
      <w:r>
        <w:t>Light.</w:t>
      </w:r>
    </w:p>
    <w:p w14:paraId="0C0FFE99" w14:textId="77777777" w:rsidR="006D0820" w:rsidRDefault="00CA39AD" w:rsidP="009859FB">
      <w:pPr>
        <w:pStyle w:val="Prrafodelista"/>
        <w:numPr>
          <w:ilvl w:val="2"/>
          <w:numId w:val="13"/>
        </w:numPr>
        <w:ind w:left="709" w:hanging="361"/>
      </w:pPr>
      <w:r>
        <w:t>Style:</w:t>
      </w:r>
      <w:r>
        <w:rPr>
          <w:spacing w:val="-2"/>
        </w:rPr>
        <w:t xml:space="preserve"> </w:t>
      </w:r>
      <w:r>
        <w:t>normal.</w:t>
      </w:r>
    </w:p>
    <w:p w14:paraId="5CA6EA92" w14:textId="77777777" w:rsidR="006D0820" w:rsidRDefault="00CA39AD" w:rsidP="009859FB">
      <w:pPr>
        <w:pStyle w:val="Prrafodelista"/>
        <w:numPr>
          <w:ilvl w:val="2"/>
          <w:numId w:val="13"/>
        </w:numPr>
        <w:spacing w:before="3"/>
        <w:ind w:left="709" w:hanging="361"/>
      </w:pPr>
      <w:proofErr w:type="spellStart"/>
      <w:r>
        <w:t>Alignment</w:t>
      </w:r>
      <w:proofErr w:type="spellEnd"/>
      <w:r>
        <w:t>:</w:t>
      </w:r>
      <w:r>
        <w:rPr>
          <w:spacing w:val="-1"/>
        </w:rPr>
        <w:t xml:space="preserve"> </w:t>
      </w:r>
      <w:proofErr w:type="spellStart"/>
      <w:r>
        <w:t>justified</w:t>
      </w:r>
      <w:proofErr w:type="spellEnd"/>
      <w:r>
        <w:t>.</w:t>
      </w:r>
    </w:p>
    <w:p w14:paraId="28B34F9F" w14:textId="77777777" w:rsidR="009859FB" w:rsidRDefault="00CA39AD" w:rsidP="009859FB">
      <w:pPr>
        <w:pStyle w:val="Prrafodelista"/>
        <w:numPr>
          <w:ilvl w:val="2"/>
          <w:numId w:val="13"/>
        </w:numPr>
        <w:ind w:left="709" w:hanging="361"/>
      </w:pPr>
      <w:proofErr w:type="spellStart"/>
      <w:r>
        <w:t>Spacing</w:t>
      </w:r>
      <w:proofErr w:type="spellEnd"/>
      <w:r>
        <w:t>:</w:t>
      </w:r>
      <w:r>
        <w:rPr>
          <w:spacing w:val="-2"/>
        </w:rPr>
        <w:t xml:space="preserve"> </w:t>
      </w:r>
      <w:r>
        <w:t>single.</w:t>
      </w:r>
    </w:p>
    <w:p w14:paraId="32F706C2" w14:textId="170151FF" w:rsidR="006D0820" w:rsidRDefault="00CA39AD" w:rsidP="009859FB">
      <w:pPr>
        <w:pStyle w:val="Prrafodelista"/>
        <w:numPr>
          <w:ilvl w:val="2"/>
          <w:numId w:val="13"/>
        </w:numPr>
        <w:ind w:left="709" w:hanging="361"/>
      </w:pPr>
      <w:r>
        <w:t>Color: RGB (47, 84,</w:t>
      </w:r>
      <w:r w:rsidRPr="009859FB">
        <w:rPr>
          <w:spacing w:val="-3"/>
        </w:rPr>
        <w:t xml:space="preserve"> </w:t>
      </w:r>
      <w:r>
        <w:t>150).</w:t>
      </w:r>
    </w:p>
    <w:p w14:paraId="49CB0BC7" w14:textId="77777777" w:rsidR="006D0820" w:rsidRDefault="00CA39AD" w:rsidP="009859FB">
      <w:pPr>
        <w:pStyle w:val="Textoindependiente"/>
        <w:spacing w:before="165"/>
        <w:ind w:left="0"/>
      </w:pPr>
      <w:r>
        <w:t xml:space="preserve">And </w:t>
      </w:r>
      <w:proofErr w:type="spellStart"/>
      <w:r>
        <w:t>particularly</w:t>
      </w:r>
      <w:proofErr w:type="spellEnd"/>
      <w:r>
        <w:t>:</w:t>
      </w:r>
    </w:p>
    <w:p w14:paraId="0D8FC031" w14:textId="77777777" w:rsidR="006D0820" w:rsidRDefault="00CA39AD" w:rsidP="009859FB">
      <w:pPr>
        <w:pStyle w:val="Prrafodelista"/>
        <w:numPr>
          <w:ilvl w:val="2"/>
          <w:numId w:val="13"/>
        </w:numPr>
        <w:spacing w:before="157" w:line="268" w:lineRule="exact"/>
        <w:ind w:left="709" w:hanging="361"/>
      </w:pPr>
      <w:proofErr w:type="spellStart"/>
      <w:r>
        <w:t>Title</w:t>
      </w:r>
      <w:proofErr w:type="spellEnd"/>
      <w:r>
        <w:rPr>
          <w:spacing w:val="-4"/>
        </w:rPr>
        <w:t xml:space="preserve"> </w:t>
      </w:r>
      <w:r>
        <w:t>1:</w:t>
      </w:r>
    </w:p>
    <w:p w14:paraId="5ECCC4AE" w14:textId="77777777" w:rsidR="006D0820" w:rsidRDefault="00CA39AD" w:rsidP="009859FB">
      <w:pPr>
        <w:pStyle w:val="Prrafodelista"/>
        <w:numPr>
          <w:ilvl w:val="0"/>
          <w:numId w:val="8"/>
        </w:numPr>
        <w:spacing w:line="265" w:lineRule="exact"/>
        <w:ind w:left="1418"/>
      </w:pPr>
      <w:proofErr w:type="spellStart"/>
      <w:r>
        <w:t>Size</w:t>
      </w:r>
      <w:proofErr w:type="spellEnd"/>
      <w:r>
        <w:t>: 16</w:t>
      </w:r>
      <w:r>
        <w:rPr>
          <w:spacing w:val="-4"/>
        </w:rPr>
        <w:t xml:space="preserve"> </w:t>
      </w:r>
      <w:r>
        <w:t>pt.</w:t>
      </w:r>
    </w:p>
    <w:p w14:paraId="70A23FD8" w14:textId="77777777" w:rsidR="006D0820" w:rsidRDefault="00CA39AD" w:rsidP="009859FB">
      <w:pPr>
        <w:pStyle w:val="Prrafodelista"/>
        <w:numPr>
          <w:ilvl w:val="0"/>
          <w:numId w:val="8"/>
        </w:numPr>
        <w:spacing w:line="259" w:lineRule="exact"/>
        <w:ind w:left="1418"/>
      </w:pPr>
      <w:proofErr w:type="spellStart"/>
      <w:r>
        <w:t>Previous</w:t>
      </w:r>
      <w:proofErr w:type="spellEnd"/>
      <w:r>
        <w:t xml:space="preserve"> </w:t>
      </w:r>
      <w:proofErr w:type="spellStart"/>
      <w:r>
        <w:t>spacing</w:t>
      </w:r>
      <w:proofErr w:type="spellEnd"/>
      <w:r>
        <w:t>: 12</w:t>
      </w:r>
      <w:r>
        <w:rPr>
          <w:spacing w:val="-4"/>
        </w:rPr>
        <w:t xml:space="preserve"> </w:t>
      </w:r>
      <w:r>
        <w:t>pt.</w:t>
      </w:r>
    </w:p>
    <w:p w14:paraId="1B782C3E" w14:textId="77777777" w:rsidR="006D0820" w:rsidRDefault="00CA39AD" w:rsidP="009859FB">
      <w:pPr>
        <w:pStyle w:val="Prrafodelista"/>
        <w:numPr>
          <w:ilvl w:val="0"/>
          <w:numId w:val="8"/>
        </w:numPr>
        <w:spacing w:line="258" w:lineRule="exact"/>
        <w:ind w:left="1418"/>
      </w:pPr>
      <w:r>
        <w:t xml:space="preserve">Posterior </w:t>
      </w:r>
      <w:proofErr w:type="spellStart"/>
      <w:r>
        <w:t>spacing</w:t>
      </w:r>
      <w:proofErr w:type="spellEnd"/>
      <w:r>
        <w:t>: 0</w:t>
      </w:r>
      <w:r>
        <w:rPr>
          <w:spacing w:val="-6"/>
        </w:rPr>
        <w:t xml:space="preserve"> </w:t>
      </w:r>
      <w:r>
        <w:t>pt.</w:t>
      </w:r>
    </w:p>
    <w:p w14:paraId="6C461A37" w14:textId="77777777" w:rsidR="006D0820" w:rsidRDefault="00CA39AD" w:rsidP="009859FB">
      <w:pPr>
        <w:pStyle w:val="Prrafodelista"/>
        <w:numPr>
          <w:ilvl w:val="2"/>
          <w:numId w:val="13"/>
        </w:numPr>
        <w:spacing w:before="157" w:line="268" w:lineRule="exact"/>
        <w:ind w:left="709" w:hanging="361"/>
      </w:pPr>
      <w:proofErr w:type="spellStart"/>
      <w:r>
        <w:t>Title</w:t>
      </w:r>
      <w:proofErr w:type="spellEnd"/>
      <w:r w:rsidRPr="009859FB">
        <w:t xml:space="preserve"> </w:t>
      </w:r>
      <w:r>
        <w:t>2:</w:t>
      </w:r>
    </w:p>
    <w:p w14:paraId="5868AC10" w14:textId="77777777" w:rsidR="006D0820" w:rsidRDefault="00CA39AD" w:rsidP="009859FB">
      <w:pPr>
        <w:pStyle w:val="Prrafodelista"/>
        <w:numPr>
          <w:ilvl w:val="0"/>
          <w:numId w:val="7"/>
        </w:numPr>
        <w:spacing w:before="1" w:line="265" w:lineRule="exact"/>
        <w:ind w:left="1418"/>
      </w:pPr>
      <w:proofErr w:type="spellStart"/>
      <w:r>
        <w:t>Size</w:t>
      </w:r>
      <w:proofErr w:type="spellEnd"/>
      <w:r>
        <w:t>: 13</w:t>
      </w:r>
      <w:r>
        <w:rPr>
          <w:spacing w:val="-4"/>
        </w:rPr>
        <w:t xml:space="preserve"> </w:t>
      </w:r>
      <w:r>
        <w:t>pt.</w:t>
      </w:r>
    </w:p>
    <w:p w14:paraId="429DB3DC" w14:textId="77777777" w:rsidR="006D0820" w:rsidRDefault="00CA39AD" w:rsidP="009859FB">
      <w:pPr>
        <w:pStyle w:val="Prrafodelista"/>
        <w:numPr>
          <w:ilvl w:val="0"/>
          <w:numId w:val="7"/>
        </w:numPr>
        <w:spacing w:line="257" w:lineRule="exact"/>
        <w:ind w:left="1418"/>
      </w:pPr>
      <w:proofErr w:type="spellStart"/>
      <w:r>
        <w:t>Previous</w:t>
      </w:r>
      <w:proofErr w:type="spellEnd"/>
      <w:r>
        <w:t xml:space="preserve"> </w:t>
      </w:r>
      <w:proofErr w:type="spellStart"/>
      <w:r>
        <w:t>spacing</w:t>
      </w:r>
      <w:proofErr w:type="spellEnd"/>
      <w:r>
        <w:t>: 2</w:t>
      </w:r>
      <w:r>
        <w:rPr>
          <w:spacing w:val="-4"/>
        </w:rPr>
        <w:t xml:space="preserve"> </w:t>
      </w:r>
      <w:r>
        <w:t>pt.</w:t>
      </w:r>
    </w:p>
    <w:p w14:paraId="3709D4CA" w14:textId="77777777" w:rsidR="006D0820" w:rsidRDefault="00CA39AD" w:rsidP="009859FB">
      <w:pPr>
        <w:pStyle w:val="Prrafodelista"/>
        <w:numPr>
          <w:ilvl w:val="0"/>
          <w:numId w:val="7"/>
        </w:numPr>
        <w:spacing w:line="260" w:lineRule="exact"/>
        <w:ind w:left="1418"/>
      </w:pPr>
      <w:r>
        <w:t xml:space="preserve">Posterior </w:t>
      </w:r>
      <w:proofErr w:type="spellStart"/>
      <w:r>
        <w:t>spacing</w:t>
      </w:r>
      <w:proofErr w:type="spellEnd"/>
      <w:r>
        <w:t>: 0</w:t>
      </w:r>
      <w:r>
        <w:rPr>
          <w:spacing w:val="-6"/>
        </w:rPr>
        <w:t xml:space="preserve"> </w:t>
      </w:r>
      <w:r>
        <w:t>pt.</w:t>
      </w:r>
    </w:p>
    <w:p w14:paraId="0F35295F" w14:textId="77777777" w:rsidR="006D0820" w:rsidRDefault="00CA39AD" w:rsidP="009859FB">
      <w:pPr>
        <w:pStyle w:val="Prrafodelista"/>
        <w:numPr>
          <w:ilvl w:val="2"/>
          <w:numId w:val="13"/>
        </w:numPr>
        <w:spacing w:before="157" w:line="268" w:lineRule="exact"/>
        <w:ind w:left="709" w:hanging="361"/>
      </w:pPr>
      <w:proofErr w:type="spellStart"/>
      <w:r>
        <w:t>Title</w:t>
      </w:r>
      <w:proofErr w:type="spellEnd"/>
      <w:r w:rsidRPr="009859FB">
        <w:t xml:space="preserve"> 3:</w:t>
      </w:r>
    </w:p>
    <w:p w14:paraId="0580C8C7" w14:textId="77777777" w:rsidR="006D0820" w:rsidRDefault="00CA39AD" w:rsidP="009859FB">
      <w:pPr>
        <w:pStyle w:val="Prrafodelista"/>
        <w:numPr>
          <w:ilvl w:val="0"/>
          <w:numId w:val="6"/>
        </w:numPr>
        <w:spacing w:line="266" w:lineRule="exact"/>
        <w:ind w:left="1418"/>
      </w:pPr>
      <w:proofErr w:type="spellStart"/>
      <w:r>
        <w:t>Size</w:t>
      </w:r>
      <w:proofErr w:type="spellEnd"/>
      <w:r>
        <w:t>: 12</w:t>
      </w:r>
      <w:r>
        <w:rPr>
          <w:spacing w:val="-4"/>
        </w:rPr>
        <w:t xml:space="preserve"> </w:t>
      </w:r>
      <w:r>
        <w:t>pt.</w:t>
      </w:r>
    </w:p>
    <w:p w14:paraId="38A334AA" w14:textId="77777777" w:rsidR="006D0820" w:rsidRDefault="00CA39AD" w:rsidP="009859FB">
      <w:pPr>
        <w:pStyle w:val="Prrafodelista"/>
        <w:numPr>
          <w:ilvl w:val="0"/>
          <w:numId w:val="6"/>
        </w:numPr>
        <w:spacing w:line="262" w:lineRule="exact"/>
        <w:ind w:left="1418"/>
      </w:pPr>
      <w:proofErr w:type="spellStart"/>
      <w:r>
        <w:t>Previous</w:t>
      </w:r>
      <w:proofErr w:type="spellEnd"/>
      <w:r>
        <w:t xml:space="preserve"> </w:t>
      </w:r>
      <w:proofErr w:type="spellStart"/>
      <w:r>
        <w:t>spacing</w:t>
      </w:r>
      <w:proofErr w:type="spellEnd"/>
      <w:r>
        <w:t>: 2</w:t>
      </w:r>
      <w:r>
        <w:rPr>
          <w:spacing w:val="-4"/>
        </w:rPr>
        <w:t xml:space="preserve"> </w:t>
      </w:r>
      <w:r>
        <w:t>pt.</w:t>
      </w:r>
    </w:p>
    <w:p w14:paraId="68282457" w14:textId="77777777" w:rsidR="006D0820" w:rsidRDefault="00CA39AD" w:rsidP="009859FB">
      <w:pPr>
        <w:pStyle w:val="Prrafodelista"/>
        <w:numPr>
          <w:ilvl w:val="0"/>
          <w:numId w:val="6"/>
        </w:numPr>
        <w:spacing w:line="270" w:lineRule="exact"/>
        <w:ind w:left="1418"/>
      </w:pPr>
      <w:r>
        <w:t xml:space="preserve">Posterior </w:t>
      </w:r>
      <w:proofErr w:type="spellStart"/>
      <w:r>
        <w:t>spacing</w:t>
      </w:r>
      <w:proofErr w:type="spellEnd"/>
      <w:r>
        <w:t>: 0</w:t>
      </w:r>
      <w:r>
        <w:rPr>
          <w:spacing w:val="-6"/>
        </w:rPr>
        <w:t xml:space="preserve"> </w:t>
      </w:r>
      <w:r>
        <w:t>pt.</w:t>
      </w:r>
    </w:p>
    <w:p w14:paraId="6706FB7D" w14:textId="77777777" w:rsidR="006D0820" w:rsidRPr="00591F65" w:rsidRDefault="00CA39AD" w:rsidP="009859FB">
      <w:pPr>
        <w:pStyle w:val="Ttulo4"/>
        <w:spacing w:before="140" w:line="237" w:lineRule="auto"/>
        <w:ind w:left="0" w:right="3"/>
        <w:rPr>
          <w:lang w:val="en-US"/>
        </w:rPr>
      </w:pPr>
      <w:r w:rsidRPr="00591F65">
        <w:rPr>
          <w:lang w:val="en-US"/>
        </w:rPr>
        <w:t>The style of a section’s title cannot be modified to highlight a part with bold, italic, or any other format.</w:t>
      </w:r>
    </w:p>
    <w:p w14:paraId="11EADB1B" w14:textId="77777777" w:rsidR="006D0820" w:rsidRPr="00591F65" w:rsidRDefault="006D0820">
      <w:pPr>
        <w:pStyle w:val="Textoindependiente"/>
        <w:spacing w:before="2"/>
        <w:ind w:left="0"/>
        <w:rPr>
          <w:b/>
          <w:lang w:val="en-US"/>
        </w:rPr>
      </w:pPr>
    </w:p>
    <w:p w14:paraId="79E45579" w14:textId="77777777" w:rsidR="006D0820" w:rsidRPr="00591F65" w:rsidRDefault="00CA39AD" w:rsidP="009859FB">
      <w:pPr>
        <w:spacing w:before="1"/>
        <w:rPr>
          <w:b/>
          <w:lang w:val="en-US"/>
        </w:rPr>
      </w:pPr>
      <w:r w:rsidRPr="00591F65">
        <w:rPr>
          <w:b/>
          <w:lang w:val="en-US"/>
        </w:rPr>
        <w:t>A final point is not used at the end of a section's title.</w:t>
      </w:r>
    </w:p>
    <w:p w14:paraId="47B00BC7" w14:textId="77777777" w:rsidR="006D0820" w:rsidRPr="00591F65" w:rsidRDefault="006D0820" w:rsidP="009859FB">
      <w:pPr>
        <w:pStyle w:val="Textoindependiente"/>
        <w:spacing w:before="9"/>
        <w:ind w:left="0"/>
        <w:rPr>
          <w:b/>
          <w:sz w:val="21"/>
          <w:lang w:val="en-US"/>
        </w:rPr>
      </w:pPr>
    </w:p>
    <w:p w14:paraId="47C09ED8" w14:textId="77777777" w:rsidR="006D0820" w:rsidRPr="00591F65" w:rsidRDefault="00CA39AD" w:rsidP="009859FB">
      <w:pPr>
        <w:pStyle w:val="Textoindependiente"/>
        <w:spacing w:line="242" w:lineRule="auto"/>
        <w:ind w:left="0" w:right="195"/>
        <w:jc w:val="both"/>
        <w:rPr>
          <w:lang w:val="en-US"/>
        </w:rPr>
      </w:pPr>
      <w:r w:rsidRPr="00591F65">
        <w:rPr>
          <w:lang w:val="en-US"/>
        </w:rPr>
        <w:t>The title of a section should not be written in uppercase. The first letter of the words that do not normally require it should not be capitalized. For example, must be written “section titles” and not “Section Titles” or “SECTION TITLES”.</w:t>
      </w:r>
    </w:p>
    <w:p w14:paraId="439A9E3C" w14:textId="77777777" w:rsidR="006D0820" w:rsidRPr="00591F65" w:rsidRDefault="00CA39AD" w:rsidP="009859FB">
      <w:pPr>
        <w:pStyle w:val="Textoindependiente"/>
        <w:spacing w:before="155" w:after="240"/>
        <w:ind w:left="0" w:right="202"/>
        <w:jc w:val="both"/>
        <w:rPr>
          <w:lang w:val="en-US"/>
        </w:rPr>
      </w:pPr>
      <w:r w:rsidRPr="00591F65">
        <w:rPr>
          <w:lang w:val="en-US"/>
        </w:rPr>
        <w:t>A depth level of more than three sub-divisions should not be used because it hinders the reading and understanding of the article. Section titles are numbered according to their depth level as follows:</w:t>
      </w:r>
    </w:p>
    <w:p w14:paraId="1DB52E81" w14:textId="77777777" w:rsidR="006D0820" w:rsidRPr="009859FB" w:rsidRDefault="00CA39AD" w:rsidP="009859FB">
      <w:pPr>
        <w:pStyle w:val="Prrafodelista"/>
        <w:widowControl/>
        <w:numPr>
          <w:ilvl w:val="0"/>
          <w:numId w:val="14"/>
        </w:numPr>
        <w:autoSpaceDE/>
        <w:autoSpaceDN/>
        <w:spacing w:after="160" w:line="240" w:lineRule="auto"/>
        <w:ind w:left="709"/>
        <w:contextualSpacing/>
        <w:jc w:val="both"/>
        <w:rPr>
          <w:rFonts w:eastAsiaTheme="minorHAnsi" w:cstheme="minorBidi"/>
          <w:lang w:eastAsia="en-US" w:bidi="ar-SA"/>
        </w:rPr>
      </w:pPr>
      <w:proofErr w:type="spellStart"/>
      <w:r w:rsidRPr="009859FB">
        <w:rPr>
          <w:rFonts w:eastAsiaTheme="minorHAnsi" w:cstheme="minorBidi"/>
          <w:lang w:eastAsia="en-US" w:bidi="ar-SA"/>
        </w:rPr>
        <w:t>Title</w:t>
      </w:r>
      <w:proofErr w:type="spellEnd"/>
      <w:r w:rsidRPr="009859FB">
        <w:rPr>
          <w:rFonts w:eastAsiaTheme="minorHAnsi" w:cstheme="minorBidi"/>
          <w:lang w:eastAsia="en-US" w:bidi="ar-SA"/>
        </w:rPr>
        <w:t xml:space="preserve"> 1:1. </w:t>
      </w:r>
      <w:proofErr w:type="spellStart"/>
      <w:r w:rsidRPr="009859FB">
        <w:rPr>
          <w:rFonts w:eastAsiaTheme="minorHAnsi" w:cstheme="minorBidi"/>
          <w:lang w:eastAsia="en-US" w:bidi="ar-SA"/>
        </w:rPr>
        <w:t>Title</w:t>
      </w:r>
      <w:proofErr w:type="spellEnd"/>
    </w:p>
    <w:p w14:paraId="4AC5C203" w14:textId="77777777" w:rsidR="006D0820" w:rsidRPr="009859FB" w:rsidRDefault="00CA39AD" w:rsidP="009859FB">
      <w:pPr>
        <w:pStyle w:val="Prrafodelista"/>
        <w:widowControl/>
        <w:numPr>
          <w:ilvl w:val="0"/>
          <w:numId w:val="14"/>
        </w:numPr>
        <w:autoSpaceDE/>
        <w:autoSpaceDN/>
        <w:spacing w:after="160" w:line="240" w:lineRule="auto"/>
        <w:ind w:left="709"/>
        <w:contextualSpacing/>
        <w:jc w:val="both"/>
        <w:rPr>
          <w:rFonts w:eastAsiaTheme="minorHAnsi" w:cstheme="minorBidi"/>
          <w:lang w:eastAsia="en-US" w:bidi="ar-SA"/>
        </w:rPr>
      </w:pPr>
      <w:proofErr w:type="spellStart"/>
      <w:r w:rsidRPr="009859FB">
        <w:rPr>
          <w:rFonts w:eastAsiaTheme="minorHAnsi" w:cstheme="minorBidi"/>
          <w:lang w:eastAsia="en-US" w:bidi="ar-SA"/>
        </w:rPr>
        <w:t>Title</w:t>
      </w:r>
      <w:proofErr w:type="spellEnd"/>
      <w:r w:rsidRPr="009859FB">
        <w:rPr>
          <w:rFonts w:eastAsiaTheme="minorHAnsi" w:cstheme="minorBidi"/>
          <w:lang w:eastAsia="en-US" w:bidi="ar-SA"/>
        </w:rPr>
        <w:t xml:space="preserve"> 2:1.1 </w:t>
      </w:r>
      <w:proofErr w:type="spellStart"/>
      <w:r w:rsidRPr="009859FB">
        <w:rPr>
          <w:rFonts w:eastAsiaTheme="minorHAnsi" w:cstheme="minorBidi"/>
          <w:lang w:eastAsia="en-US" w:bidi="ar-SA"/>
        </w:rPr>
        <w:t>Title</w:t>
      </w:r>
      <w:proofErr w:type="spellEnd"/>
    </w:p>
    <w:p w14:paraId="1FB0BAF1" w14:textId="77777777" w:rsidR="006D0820" w:rsidRPr="009859FB" w:rsidRDefault="00CA39AD" w:rsidP="009859FB">
      <w:pPr>
        <w:pStyle w:val="Prrafodelista"/>
        <w:widowControl/>
        <w:numPr>
          <w:ilvl w:val="0"/>
          <w:numId w:val="14"/>
        </w:numPr>
        <w:autoSpaceDE/>
        <w:autoSpaceDN/>
        <w:spacing w:after="160" w:line="240" w:lineRule="auto"/>
        <w:ind w:left="709"/>
        <w:contextualSpacing/>
        <w:jc w:val="both"/>
        <w:rPr>
          <w:rFonts w:eastAsiaTheme="minorHAnsi" w:cstheme="minorBidi"/>
          <w:lang w:eastAsia="en-US" w:bidi="ar-SA"/>
        </w:rPr>
      </w:pPr>
      <w:proofErr w:type="spellStart"/>
      <w:r w:rsidRPr="009859FB">
        <w:rPr>
          <w:rFonts w:eastAsiaTheme="minorHAnsi" w:cstheme="minorBidi"/>
          <w:lang w:eastAsia="en-US" w:bidi="ar-SA"/>
        </w:rPr>
        <w:t>Title</w:t>
      </w:r>
      <w:proofErr w:type="spellEnd"/>
      <w:r w:rsidRPr="009859FB">
        <w:rPr>
          <w:rFonts w:eastAsiaTheme="minorHAnsi" w:cstheme="minorBidi"/>
          <w:lang w:eastAsia="en-US" w:bidi="ar-SA"/>
        </w:rPr>
        <w:t xml:space="preserve"> 3:1.1.1 </w:t>
      </w:r>
      <w:proofErr w:type="spellStart"/>
      <w:r w:rsidRPr="009859FB">
        <w:rPr>
          <w:rFonts w:eastAsiaTheme="minorHAnsi" w:cstheme="minorBidi"/>
          <w:lang w:eastAsia="en-US" w:bidi="ar-SA"/>
        </w:rPr>
        <w:t>Title</w:t>
      </w:r>
      <w:proofErr w:type="spellEnd"/>
    </w:p>
    <w:p w14:paraId="5A007ED3" w14:textId="77777777" w:rsidR="006D0820" w:rsidRPr="00591F65" w:rsidRDefault="00CA39AD" w:rsidP="009859FB">
      <w:pPr>
        <w:pStyle w:val="Textoindependiente"/>
        <w:spacing w:before="139" w:line="244" w:lineRule="auto"/>
        <w:ind w:left="0"/>
        <w:rPr>
          <w:lang w:val="en-US"/>
        </w:rPr>
      </w:pPr>
      <w:r w:rsidRPr="00591F65">
        <w:rPr>
          <w:lang w:val="en-US"/>
        </w:rPr>
        <w:t>Section titles are numbered for an easy reference in other parts of the document. A point is not used at the end of the title.</w:t>
      </w:r>
    </w:p>
    <w:p w14:paraId="600E453C" w14:textId="77777777" w:rsidR="006D0820" w:rsidRPr="00591F65" w:rsidRDefault="00CA39AD" w:rsidP="009859FB">
      <w:pPr>
        <w:pStyle w:val="Textoindependiente"/>
        <w:spacing w:before="150"/>
        <w:ind w:left="0" w:right="210"/>
        <w:jc w:val="both"/>
        <w:rPr>
          <w:lang w:val="en-US"/>
        </w:rPr>
      </w:pPr>
      <w:r w:rsidRPr="00591F65">
        <w:rPr>
          <w:lang w:val="en-US"/>
        </w:rPr>
        <w:t>Titles of “Acknowledgements”, “References” and “Authors” sections use the “unnumbered title” style defined in section 3.5.</w:t>
      </w:r>
    </w:p>
    <w:p w14:paraId="1E82EDCF" w14:textId="77777777" w:rsidR="006D0820" w:rsidRPr="00591F65" w:rsidRDefault="00CA39AD" w:rsidP="009859FB">
      <w:pPr>
        <w:pStyle w:val="Textoindependiente"/>
        <w:spacing w:before="161"/>
        <w:ind w:left="0" w:right="202"/>
        <w:jc w:val="both"/>
        <w:rPr>
          <w:lang w:val="en-US"/>
        </w:rPr>
      </w:pPr>
      <w:r w:rsidRPr="00591F65">
        <w:rPr>
          <w:lang w:val="en-US"/>
        </w:rPr>
        <w:t>The correct use of styles for section titles can be checked in the “Browsing” panel, “Titles” option, as shown in Figure 3.</w:t>
      </w:r>
    </w:p>
    <w:p w14:paraId="1FE9DDF7" w14:textId="77777777" w:rsidR="006D0820" w:rsidRPr="00591F65" w:rsidRDefault="006D0820">
      <w:pPr>
        <w:jc w:val="both"/>
        <w:rPr>
          <w:lang w:val="en-US"/>
        </w:rPr>
        <w:sectPr w:rsidR="006D0820" w:rsidRPr="00591F65" w:rsidSect="00D75FA7">
          <w:pgSz w:w="11910" w:h="16840"/>
          <w:pgMar w:top="1418" w:right="1701" w:bottom="1418" w:left="1701" w:header="703" w:footer="1622" w:gutter="0"/>
          <w:cols w:space="720"/>
        </w:sectPr>
      </w:pPr>
    </w:p>
    <w:p w14:paraId="69F5164F" w14:textId="77777777" w:rsidR="006D0820" w:rsidRPr="00591F65" w:rsidRDefault="006D0820">
      <w:pPr>
        <w:pStyle w:val="Textoindependiente"/>
        <w:ind w:left="0"/>
        <w:rPr>
          <w:sz w:val="20"/>
          <w:lang w:val="en-US"/>
        </w:rPr>
      </w:pPr>
    </w:p>
    <w:p w14:paraId="7A65BCC5" w14:textId="77777777" w:rsidR="006D0820" w:rsidRPr="00591F65" w:rsidRDefault="006D0820">
      <w:pPr>
        <w:pStyle w:val="Textoindependiente"/>
        <w:spacing w:before="9"/>
        <w:ind w:left="0"/>
        <w:rPr>
          <w:sz w:val="18"/>
          <w:lang w:val="en-US"/>
        </w:rPr>
      </w:pPr>
    </w:p>
    <w:p w14:paraId="2C07DD3C" w14:textId="77777777" w:rsidR="006D0820" w:rsidRDefault="00CA39AD">
      <w:pPr>
        <w:pStyle w:val="Textoindependiente"/>
        <w:ind w:left="1932"/>
        <w:rPr>
          <w:sz w:val="20"/>
        </w:rPr>
      </w:pPr>
      <w:r>
        <w:rPr>
          <w:noProof/>
          <w:sz w:val="20"/>
          <w:lang w:val="es-EC" w:eastAsia="es-EC" w:bidi="ar-SA"/>
        </w:rPr>
        <w:drawing>
          <wp:inline distT="0" distB="0" distL="0" distR="0" wp14:anchorId="6FD35467" wp14:editId="1959DDD2">
            <wp:extent cx="3201461" cy="4021645"/>
            <wp:effectExtent l="0" t="0" r="0" b="0"/>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png"/>
                    <pic:cNvPicPr/>
                  </pic:nvPicPr>
                  <pic:blipFill>
                    <a:blip r:embed="rId22" cstate="print"/>
                    <a:stretch>
                      <a:fillRect/>
                    </a:stretch>
                  </pic:blipFill>
                  <pic:spPr>
                    <a:xfrm>
                      <a:off x="0" y="0"/>
                      <a:ext cx="3201461" cy="4021645"/>
                    </a:xfrm>
                    <a:prstGeom prst="rect">
                      <a:avLst/>
                    </a:prstGeom>
                  </pic:spPr>
                </pic:pic>
              </a:graphicData>
            </a:graphic>
          </wp:inline>
        </w:drawing>
      </w:r>
    </w:p>
    <w:p w14:paraId="44BF1074" w14:textId="77777777" w:rsidR="006D0820" w:rsidRDefault="006D0820">
      <w:pPr>
        <w:pStyle w:val="Textoindependiente"/>
        <w:spacing w:before="11"/>
        <w:ind w:left="0"/>
        <w:rPr>
          <w:sz w:val="5"/>
        </w:rPr>
      </w:pPr>
    </w:p>
    <w:p w14:paraId="6F4A50AC" w14:textId="3FDDDB12" w:rsidR="009859FB" w:rsidRPr="009859FB" w:rsidRDefault="009859FB" w:rsidP="00BF158C">
      <w:pPr>
        <w:pStyle w:val="Prrafodelista"/>
        <w:spacing w:before="90"/>
        <w:ind w:left="0" w:firstLine="0"/>
        <w:jc w:val="center"/>
        <w:rPr>
          <w:sz w:val="18"/>
          <w:lang w:val="en-US"/>
        </w:rPr>
      </w:pPr>
      <w:r w:rsidRPr="009859FB">
        <w:rPr>
          <w:color w:val="44536A"/>
          <w:sz w:val="18"/>
          <w:lang w:val="en-US"/>
        </w:rPr>
        <w:t xml:space="preserve">Figure </w:t>
      </w:r>
      <w:r>
        <w:rPr>
          <w:color w:val="44536A"/>
          <w:sz w:val="18"/>
          <w:lang w:val="en-US"/>
        </w:rPr>
        <w:t>3</w:t>
      </w:r>
      <w:r w:rsidRPr="009859FB">
        <w:rPr>
          <w:color w:val="44536A"/>
          <w:sz w:val="18"/>
          <w:lang w:val="en-US"/>
        </w:rPr>
        <w:t>. “Browse” panel with the section titles of a document</w:t>
      </w:r>
    </w:p>
    <w:p w14:paraId="415D8B10" w14:textId="77777777" w:rsidR="006D0820" w:rsidRDefault="00CA39AD" w:rsidP="009859FB">
      <w:pPr>
        <w:pStyle w:val="Ttulo2"/>
        <w:numPr>
          <w:ilvl w:val="1"/>
          <w:numId w:val="13"/>
        </w:numPr>
        <w:spacing w:before="193" w:line="316" w:lineRule="exact"/>
        <w:ind w:left="567" w:hanging="578"/>
        <w:rPr>
          <w:color w:val="2E5395"/>
        </w:rPr>
      </w:pPr>
      <w:proofErr w:type="spellStart"/>
      <w:r>
        <w:rPr>
          <w:color w:val="2E5395"/>
        </w:rPr>
        <w:t>Lists</w:t>
      </w:r>
      <w:proofErr w:type="spellEnd"/>
    </w:p>
    <w:p w14:paraId="2F7AD701" w14:textId="77777777" w:rsidR="006D0820" w:rsidRPr="00591F65" w:rsidRDefault="00CA39AD" w:rsidP="009859FB">
      <w:pPr>
        <w:pStyle w:val="Textoindependiente"/>
        <w:spacing w:before="1" w:line="244" w:lineRule="auto"/>
        <w:ind w:left="0" w:right="3"/>
        <w:jc w:val="both"/>
        <w:rPr>
          <w:lang w:val="en-US"/>
        </w:rPr>
      </w:pPr>
      <w:r w:rsidRPr="00591F65">
        <w:rPr>
          <w:lang w:val="en-US"/>
        </w:rPr>
        <w:t>Lists</w:t>
      </w:r>
      <w:r w:rsidRPr="00591F65">
        <w:rPr>
          <w:spacing w:val="-8"/>
          <w:lang w:val="en-US"/>
        </w:rPr>
        <w:t xml:space="preserve"> </w:t>
      </w:r>
      <w:r w:rsidRPr="00591F65">
        <w:rPr>
          <w:lang w:val="en-US"/>
        </w:rPr>
        <w:t>help</w:t>
      </w:r>
      <w:r w:rsidRPr="00591F65">
        <w:rPr>
          <w:spacing w:val="-6"/>
          <w:lang w:val="en-US"/>
        </w:rPr>
        <w:t xml:space="preserve"> </w:t>
      </w:r>
      <w:r w:rsidRPr="00591F65">
        <w:rPr>
          <w:lang w:val="en-US"/>
        </w:rPr>
        <w:t>to</w:t>
      </w:r>
      <w:r w:rsidRPr="00591F65">
        <w:rPr>
          <w:spacing w:val="-11"/>
          <w:lang w:val="en-US"/>
        </w:rPr>
        <w:t xml:space="preserve"> </w:t>
      </w:r>
      <w:r w:rsidRPr="00591F65">
        <w:rPr>
          <w:lang w:val="en-US"/>
        </w:rPr>
        <w:t>highlight</w:t>
      </w:r>
      <w:r w:rsidRPr="00591F65">
        <w:rPr>
          <w:spacing w:val="-6"/>
          <w:lang w:val="en-US"/>
        </w:rPr>
        <w:t xml:space="preserve"> </w:t>
      </w:r>
      <w:r w:rsidRPr="00591F65">
        <w:rPr>
          <w:lang w:val="en-US"/>
        </w:rPr>
        <w:t>the</w:t>
      </w:r>
      <w:r w:rsidRPr="00591F65">
        <w:rPr>
          <w:spacing w:val="-10"/>
          <w:lang w:val="en-US"/>
        </w:rPr>
        <w:t xml:space="preserve"> </w:t>
      </w:r>
      <w:r w:rsidRPr="00591F65">
        <w:rPr>
          <w:lang w:val="en-US"/>
        </w:rPr>
        <w:t>main</w:t>
      </w:r>
      <w:r w:rsidRPr="00591F65">
        <w:rPr>
          <w:spacing w:val="-12"/>
          <w:lang w:val="en-US"/>
        </w:rPr>
        <w:t xml:space="preserve"> </w:t>
      </w:r>
      <w:r w:rsidRPr="00591F65">
        <w:rPr>
          <w:lang w:val="en-US"/>
        </w:rPr>
        <w:t>details</w:t>
      </w:r>
      <w:r w:rsidRPr="00591F65">
        <w:rPr>
          <w:spacing w:val="-7"/>
          <w:lang w:val="en-US"/>
        </w:rPr>
        <w:t xml:space="preserve"> </w:t>
      </w:r>
      <w:r w:rsidRPr="00591F65">
        <w:rPr>
          <w:lang w:val="en-US"/>
        </w:rPr>
        <w:t>of</w:t>
      </w:r>
      <w:r w:rsidRPr="00591F65">
        <w:rPr>
          <w:spacing w:val="-8"/>
          <w:lang w:val="en-US"/>
        </w:rPr>
        <w:t xml:space="preserve"> </w:t>
      </w:r>
      <w:r w:rsidRPr="00591F65">
        <w:rPr>
          <w:lang w:val="en-US"/>
        </w:rPr>
        <w:t>a</w:t>
      </w:r>
      <w:r w:rsidRPr="00591F65">
        <w:rPr>
          <w:spacing w:val="-10"/>
          <w:lang w:val="en-US"/>
        </w:rPr>
        <w:t xml:space="preserve"> </w:t>
      </w:r>
      <w:r w:rsidRPr="00591F65">
        <w:rPr>
          <w:lang w:val="en-US"/>
        </w:rPr>
        <w:t>text,</w:t>
      </w:r>
      <w:r w:rsidRPr="00591F65">
        <w:rPr>
          <w:spacing w:val="-15"/>
          <w:lang w:val="en-US"/>
        </w:rPr>
        <w:t xml:space="preserve"> </w:t>
      </w:r>
      <w:r w:rsidRPr="00591F65">
        <w:rPr>
          <w:lang w:val="en-US"/>
        </w:rPr>
        <w:t>while</w:t>
      </w:r>
      <w:r w:rsidRPr="00591F65">
        <w:rPr>
          <w:spacing w:val="-10"/>
          <w:lang w:val="en-US"/>
        </w:rPr>
        <w:t xml:space="preserve"> </w:t>
      </w:r>
      <w:r w:rsidRPr="00591F65">
        <w:rPr>
          <w:lang w:val="en-US"/>
        </w:rPr>
        <w:t>making</w:t>
      </w:r>
      <w:r w:rsidRPr="00591F65">
        <w:rPr>
          <w:spacing w:val="-8"/>
          <w:lang w:val="en-US"/>
        </w:rPr>
        <w:t xml:space="preserve"> </w:t>
      </w:r>
      <w:r w:rsidRPr="00591F65">
        <w:rPr>
          <w:lang w:val="en-US"/>
        </w:rPr>
        <w:t>it</w:t>
      </w:r>
      <w:r w:rsidRPr="00591F65">
        <w:rPr>
          <w:spacing w:val="-10"/>
          <w:lang w:val="en-US"/>
        </w:rPr>
        <w:t xml:space="preserve"> </w:t>
      </w:r>
      <w:r w:rsidRPr="00591F65">
        <w:rPr>
          <w:lang w:val="en-US"/>
        </w:rPr>
        <w:t>more</w:t>
      </w:r>
      <w:r w:rsidRPr="00591F65">
        <w:rPr>
          <w:spacing w:val="-10"/>
          <w:lang w:val="en-US"/>
        </w:rPr>
        <w:t xml:space="preserve"> </w:t>
      </w:r>
      <w:r w:rsidRPr="00591F65">
        <w:rPr>
          <w:lang w:val="en-US"/>
        </w:rPr>
        <w:t>visually</w:t>
      </w:r>
      <w:r w:rsidRPr="00591F65">
        <w:rPr>
          <w:spacing w:val="-9"/>
          <w:lang w:val="en-US"/>
        </w:rPr>
        <w:t xml:space="preserve"> </w:t>
      </w:r>
      <w:r w:rsidRPr="00591F65">
        <w:rPr>
          <w:lang w:val="en-US"/>
        </w:rPr>
        <w:t>attractive,</w:t>
      </w:r>
      <w:r w:rsidRPr="00591F65">
        <w:rPr>
          <w:spacing w:val="-11"/>
          <w:lang w:val="en-US"/>
        </w:rPr>
        <w:t xml:space="preserve"> </w:t>
      </w:r>
      <w:r w:rsidRPr="00591F65">
        <w:rPr>
          <w:lang w:val="en-US"/>
        </w:rPr>
        <w:t>but should be used with moderation; if an article has a lot of lists, these will lose their effectiveness. Therefore, lists should not be used to emphasize unimportant</w:t>
      </w:r>
      <w:r w:rsidRPr="00591F65">
        <w:rPr>
          <w:spacing w:val="-18"/>
          <w:lang w:val="en-US"/>
        </w:rPr>
        <w:t xml:space="preserve"> </w:t>
      </w:r>
      <w:r w:rsidRPr="00591F65">
        <w:rPr>
          <w:lang w:val="en-US"/>
        </w:rPr>
        <w:t>things.</w:t>
      </w:r>
    </w:p>
    <w:p w14:paraId="169717C2" w14:textId="77777777" w:rsidR="006D0820" w:rsidRPr="00591F65" w:rsidRDefault="00CA39AD" w:rsidP="009859FB">
      <w:pPr>
        <w:pStyle w:val="Textoindependiente"/>
        <w:spacing w:before="152" w:after="240"/>
        <w:ind w:left="0" w:right="3"/>
        <w:jc w:val="both"/>
        <w:rPr>
          <w:lang w:val="en-US"/>
        </w:rPr>
      </w:pPr>
      <w:r w:rsidRPr="00591F65">
        <w:rPr>
          <w:lang w:val="en-US"/>
        </w:rPr>
        <w:t>Numbered lists must follow the following sequence according to the depth level:</w:t>
      </w:r>
    </w:p>
    <w:p w14:paraId="3D773183" w14:textId="1D5B3069" w:rsidR="006D0820" w:rsidRPr="009859FB" w:rsidRDefault="00CA39AD" w:rsidP="009859FB">
      <w:pPr>
        <w:pStyle w:val="Prrafodelista"/>
        <w:widowControl/>
        <w:numPr>
          <w:ilvl w:val="0"/>
          <w:numId w:val="4"/>
        </w:numPr>
        <w:autoSpaceDE/>
        <w:autoSpaceDN/>
        <w:spacing w:after="160" w:line="240" w:lineRule="auto"/>
        <w:ind w:left="720"/>
        <w:contextualSpacing/>
        <w:jc w:val="both"/>
        <w:rPr>
          <w:rFonts w:eastAsiaTheme="minorHAnsi" w:cstheme="minorBidi"/>
          <w:lang w:val="en-US" w:eastAsia="en-US" w:bidi="ar-SA"/>
        </w:rPr>
      </w:pPr>
      <w:r w:rsidRPr="009859FB">
        <w:rPr>
          <w:rFonts w:eastAsiaTheme="minorHAnsi" w:cstheme="minorBidi"/>
          <w:lang w:val="en-US" w:eastAsia="en-US" w:bidi="ar-SA"/>
        </w:rPr>
        <w:t>Level</w:t>
      </w:r>
      <w:r w:rsidRPr="009859FB">
        <w:rPr>
          <w:rFonts w:eastAsiaTheme="minorHAnsi" w:cstheme="minorBidi"/>
          <w:lang w:val="en-US" w:eastAsia="en-US" w:bidi="ar-SA"/>
        </w:rPr>
        <w:tab/>
        <w:t>1:</w:t>
      </w:r>
      <w:r w:rsidR="009859FB" w:rsidRPr="009859FB">
        <w:rPr>
          <w:rFonts w:eastAsiaTheme="minorHAnsi" w:cstheme="minorBidi"/>
          <w:lang w:val="en-US" w:eastAsia="en-US" w:bidi="ar-SA"/>
        </w:rPr>
        <w:t xml:space="preserve"> </w:t>
      </w:r>
      <w:r w:rsidRPr="009859FB">
        <w:rPr>
          <w:rFonts w:eastAsiaTheme="minorHAnsi" w:cstheme="minorBidi"/>
          <w:lang w:val="en-US" w:eastAsia="en-US" w:bidi="ar-SA"/>
        </w:rPr>
        <w:t>An</w:t>
      </w:r>
      <w:r w:rsidR="009859FB">
        <w:rPr>
          <w:rFonts w:eastAsiaTheme="minorHAnsi" w:cstheme="minorBidi"/>
          <w:lang w:val="en-US" w:eastAsia="en-US" w:bidi="ar-SA"/>
        </w:rPr>
        <w:t xml:space="preserve"> </w:t>
      </w:r>
      <w:r w:rsidRPr="009859FB">
        <w:rPr>
          <w:rFonts w:eastAsiaTheme="minorHAnsi" w:cstheme="minorBidi"/>
          <w:lang w:val="en-US" w:eastAsia="en-US" w:bidi="ar-SA"/>
        </w:rPr>
        <w:t>Arabic</w:t>
      </w:r>
      <w:r w:rsidR="009859FB">
        <w:rPr>
          <w:rFonts w:eastAsiaTheme="minorHAnsi" w:cstheme="minorBidi"/>
          <w:lang w:val="en-US" w:eastAsia="en-US" w:bidi="ar-SA"/>
        </w:rPr>
        <w:t xml:space="preserve"> </w:t>
      </w:r>
      <w:r w:rsidRPr="009859FB">
        <w:rPr>
          <w:rFonts w:eastAsiaTheme="minorHAnsi" w:cstheme="minorBidi"/>
          <w:lang w:val="en-US" w:eastAsia="en-US" w:bidi="ar-SA"/>
        </w:rPr>
        <w:t>number</w:t>
      </w:r>
      <w:r w:rsidR="009859FB">
        <w:rPr>
          <w:rFonts w:eastAsiaTheme="minorHAnsi" w:cstheme="minorBidi"/>
          <w:lang w:val="en-US" w:eastAsia="en-US" w:bidi="ar-SA"/>
        </w:rPr>
        <w:t xml:space="preserve"> </w:t>
      </w:r>
      <w:r w:rsidRPr="009859FB">
        <w:rPr>
          <w:rFonts w:eastAsiaTheme="minorHAnsi" w:cstheme="minorBidi"/>
          <w:lang w:val="en-US" w:eastAsia="en-US" w:bidi="ar-SA"/>
        </w:rPr>
        <w:t>with</w:t>
      </w:r>
      <w:r w:rsidR="009859FB">
        <w:rPr>
          <w:rFonts w:eastAsiaTheme="minorHAnsi" w:cstheme="minorBidi"/>
          <w:lang w:val="en-US" w:eastAsia="en-US" w:bidi="ar-SA"/>
        </w:rPr>
        <w:t xml:space="preserve"> </w:t>
      </w:r>
      <w:r w:rsidRPr="009859FB">
        <w:rPr>
          <w:rFonts w:eastAsiaTheme="minorHAnsi" w:cstheme="minorBidi"/>
          <w:lang w:val="en-US" w:eastAsia="en-US" w:bidi="ar-SA"/>
        </w:rPr>
        <w:t>a</w:t>
      </w:r>
      <w:r w:rsidR="009859FB">
        <w:rPr>
          <w:rFonts w:eastAsiaTheme="minorHAnsi" w:cstheme="minorBidi"/>
          <w:lang w:val="en-US" w:eastAsia="en-US" w:bidi="ar-SA"/>
        </w:rPr>
        <w:t xml:space="preserve"> </w:t>
      </w:r>
      <w:r w:rsidRPr="009859FB">
        <w:rPr>
          <w:rFonts w:eastAsiaTheme="minorHAnsi" w:cstheme="minorBidi"/>
          <w:lang w:val="en-US" w:eastAsia="en-US" w:bidi="ar-SA"/>
        </w:rPr>
        <w:t>point,</w:t>
      </w:r>
      <w:r w:rsidR="009859FB">
        <w:rPr>
          <w:rFonts w:eastAsiaTheme="minorHAnsi" w:cstheme="minorBidi"/>
          <w:lang w:val="en-US" w:eastAsia="en-US" w:bidi="ar-SA"/>
        </w:rPr>
        <w:t xml:space="preserve"> </w:t>
      </w:r>
      <w:r w:rsidRPr="009859FB">
        <w:rPr>
          <w:rFonts w:eastAsiaTheme="minorHAnsi" w:cstheme="minorBidi"/>
          <w:lang w:val="en-US" w:eastAsia="en-US" w:bidi="ar-SA"/>
        </w:rPr>
        <w:t>starting</w:t>
      </w:r>
      <w:r w:rsidR="009859FB">
        <w:rPr>
          <w:rFonts w:eastAsiaTheme="minorHAnsi" w:cstheme="minorBidi"/>
          <w:lang w:val="en-US" w:eastAsia="en-US" w:bidi="ar-SA"/>
        </w:rPr>
        <w:t xml:space="preserve"> </w:t>
      </w:r>
      <w:r w:rsidRPr="009859FB">
        <w:rPr>
          <w:rFonts w:eastAsiaTheme="minorHAnsi" w:cstheme="minorBidi"/>
          <w:lang w:val="en-US" w:eastAsia="en-US" w:bidi="ar-SA"/>
        </w:rPr>
        <w:t>from</w:t>
      </w:r>
      <w:r w:rsidR="009859FB">
        <w:rPr>
          <w:rFonts w:eastAsiaTheme="minorHAnsi" w:cstheme="minorBidi"/>
          <w:lang w:val="en-US" w:eastAsia="en-US" w:bidi="ar-SA"/>
        </w:rPr>
        <w:t xml:space="preserve"> </w:t>
      </w:r>
      <w:r w:rsidRPr="009859FB">
        <w:rPr>
          <w:rFonts w:eastAsiaTheme="minorHAnsi" w:cstheme="minorBidi"/>
          <w:lang w:val="en-US" w:eastAsia="en-US" w:bidi="ar-SA"/>
        </w:rPr>
        <w:t>“1”.</w:t>
      </w:r>
    </w:p>
    <w:p w14:paraId="20B345BC" w14:textId="1330CF97" w:rsidR="006D0820" w:rsidRPr="009859FB" w:rsidRDefault="00CA39AD" w:rsidP="009859FB">
      <w:pPr>
        <w:pStyle w:val="Prrafodelista"/>
        <w:widowControl/>
        <w:numPr>
          <w:ilvl w:val="1"/>
          <w:numId w:val="4"/>
        </w:numPr>
        <w:autoSpaceDE/>
        <w:autoSpaceDN/>
        <w:spacing w:after="160" w:line="240" w:lineRule="auto"/>
        <w:ind w:left="1440" w:hanging="360"/>
        <w:contextualSpacing/>
        <w:jc w:val="both"/>
        <w:rPr>
          <w:rFonts w:eastAsiaTheme="minorHAnsi" w:cstheme="minorBidi"/>
          <w:lang w:val="en-US" w:eastAsia="en-US" w:bidi="ar-SA"/>
        </w:rPr>
      </w:pPr>
      <w:r w:rsidRPr="009859FB">
        <w:rPr>
          <w:rFonts w:eastAsiaTheme="minorHAnsi" w:cstheme="minorBidi"/>
          <w:lang w:val="en-US" w:eastAsia="en-US" w:bidi="ar-SA"/>
        </w:rPr>
        <w:t>Level</w:t>
      </w:r>
      <w:r w:rsidR="009859FB">
        <w:rPr>
          <w:rFonts w:eastAsiaTheme="minorHAnsi" w:cstheme="minorBidi"/>
          <w:lang w:val="en-US" w:eastAsia="en-US" w:bidi="ar-SA"/>
        </w:rPr>
        <w:t xml:space="preserve"> </w:t>
      </w:r>
      <w:r w:rsidRPr="009859FB">
        <w:rPr>
          <w:rFonts w:eastAsiaTheme="minorHAnsi" w:cstheme="minorBidi"/>
          <w:lang w:val="en-US" w:eastAsia="en-US" w:bidi="ar-SA"/>
        </w:rPr>
        <w:t>2:</w:t>
      </w:r>
      <w:r w:rsidR="009859FB">
        <w:rPr>
          <w:rFonts w:eastAsiaTheme="minorHAnsi" w:cstheme="minorBidi"/>
          <w:lang w:val="en-US" w:eastAsia="en-US" w:bidi="ar-SA"/>
        </w:rPr>
        <w:t xml:space="preserve"> </w:t>
      </w:r>
      <w:r w:rsidRPr="009859FB">
        <w:rPr>
          <w:rFonts w:eastAsiaTheme="minorHAnsi" w:cstheme="minorBidi"/>
          <w:lang w:val="en-US" w:eastAsia="en-US" w:bidi="ar-SA"/>
        </w:rPr>
        <w:t>A</w:t>
      </w:r>
      <w:r w:rsidR="009859FB" w:rsidRPr="009859FB">
        <w:rPr>
          <w:rFonts w:eastAsiaTheme="minorHAnsi" w:cstheme="minorBidi"/>
          <w:lang w:val="en-US" w:eastAsia="en-US" w:bidi="ar-SA"/>
        </w:rPr>
        <w:t xml:space="preserve"> </w:t>
      </w:r>
      <w:r w:rsidRPr="009859FB">
        <w:rPr>
          <w:rFonts w:eastAsiaTheme="minorHAnsi" w:cstheme="minorBidi"/>
          <w:lang w:val="en-US" w:eastAsia="en-US" w:bidi="ar-SA"/>
        </w:rPr>
        <w:t>lowercase</w:t>
      </w:r>
      <w:r w:rsidR="009859FB">
        <w:rPr>
          <w:rFonts w:eastAsiaTheme="minorHAnsi" w:cstheme="minorBidi"/>
          <w:lang w:val="en-US" w:eastAsia="en-US" w:bidi="ar-SA"/>
        </w:rPr>
        <w:t xml:space="preserve"> </w:t>
      </w:r>
      <w:r w:rsidRPr="009859FB">
        <w:rPr>
          <w:rFonts w:eastAsiaTheme="minorHAnsi" w:cstheme="minorBidi"/>
          <w:lang w:val="en-US" w:eastAsia="en-US" w:bidi="ar-SA"/>
        </w:rPr>
        <w:t>letter</w:t>
      </w:r>
      <w:r w:rsidR="009859FB">
        <w:rPr>
          <w:rFonts w:eastAsiaTheme="minorHAnsi" w:cstheme="minorBidi"/>
          <w:lang w:val="en-US" w:eastAsia="en-US" w:bidi="ar-SA"/>
        </w:rPr>
        <w:t xml:space="preserve"> </w:t>
      </w:r>
      <w:r w:rsidRPr="009859FB">
        <w:rPr>
          <w:rFonts w:eastAsiaTheme="minorHAnsi" w:cstheme="minorBidi"/>
          <w:lang w:val="en-US" w:eastAsia="en-US" w:bidi="ar-SA"/>
        </w:rPr>
        <w:t>with</w:t>
      </w:r>
      <w:r w:rsidR="009859FB">
        <w:rPr>
          <w:rFonts w:eastAsiaTheme="minorHAnsi" w:cstheme="minorBidi"/>
          <w:lang w:val="en-US" w:eastAsia="en-US" w:bidi="ar-SA"/>
        </w:rPr>
        <w:t xml:space="preserve"> </w:t>
      </w:r>
      <w:r w:rsidRPr="009859FB">
        <w:rPr>
          <w:rFonts w:eastAsiaTheme="minorHAnsi" w:cstheme="minorBidi"/>
          <w:lang w:val="en-US" w:eastAsia="en-US" w:bidi="ar-SA"/>
        </w:rPr>
        <w:t>a</w:t>
      </w:r>
      <w:r w:rsidR="009859FB">
        <w:rPr>
          <w:rFonts w:eastAsiaTheme="minorHAnsi" w:cstheme="minorBidi"/>
          <w:lang w:val="en-US" w:eastAsia="en-US" w:bidi="ar-SA"/>
        </w:rPr>
        <w:t xml:space="preserve"> </w:t>
      </w:r>
      <w:proofErr w:type="gramStart"/>
      <w:r w:rsidRPr="009859FB">
        <w:rPr>
          <w:rFonts w:eastAsiaTheme="minorHAnsi" w:cstheme="minorBidi"/>
          <w:lang w:val="en-US" w:eastAsia="en-US" w:bidi="ar-SA"/>
        </w:rPr>
        <w:t xml:space="preserve">point,   </w:t>
      </w:r>
      <w:proofErr w:type="gramEnd"/>
      <w:r w:rsidRPr="009859FB">
        <w:rPr>
          <w:rFonts w:eastAsiaTheme="minorHAnsi" w:cstheme="minorBidi"/>
          <w:lang w:val="en-US" w:eastAsia="en-US" w:bidi="ar-SA"/>
        </w:rPr>
        <w:t xml:space="preserve"> starting</w:t>
      </w:r>
      <w:r w:rsidR="009859FB">
        <w:rPr>
          <w:rFonts w:eastAsiaTheme="minorHAnsi" w:cstheme="minorBidi"/>
          <w:lang w:val="en-US" w:eastAsia="en-US" w:bidi="ar-SA"/>
        </w:rPr>
        <w:t xml:space="preserve"> </w:t>
      </w:r>
      <w:r w:rsidRPr="009859FB">
        <w:rPr>
          <w:rFonts w:eastAsiaTheme="minorHAnsi" w:cstheme="minorBidi"/>
          <w:lang w:val="en-US" w:eastAsia="en-US" w:bidi="ar-SA"/>
        </w:rPr>
        <w:t>from “a”.</w:t>
      </w:r>
    </w:p>
    <w:p w14:paraId="1886FA4B" w14:textId="77777777" w:rsidR="006D0820" w:rsidRPr="00537ADE" w:rsidRDefault="00CA39AD" w:rsidP="009859FB">
      <w:pPr>
        <w:pStyle w:val="Prrafodelista"/>
        <w:widowControl/>
        <w:numPr>
          <w:ilvl w:val="2"/>
          <w:numId w:val="4"/>
        </w:numPr>
        <w:autoSpaceDE/>
        <w:autoSpaceDN/>
        <w:spacing w:after="160" w:line="240" w:lineRule="auto"/>
        <w:ind w:left="2160" w:hanging="180"/>
        <w:contextualSpacing/>
        <w:jc w:val="both"/>
        <w:rPr>
          <w:rFonts w:eastAsiaTheme="minorHAnsi" w:cstheme="minorBidi"/>
          <w:lang w:val="en-US" w:eastAsia="en-US" w:bidi="ar-SA"/>
        </w:rPr>
      </w:pPr>
      <w:r w:rsidRPr="00537ADE">
        <w:rPr>
          <w:rFonts w:eastAsiaTheme="minorHAnsi" w:cstheme="minorBidi"/>
          <w:lang w:val="en-US" w:eastAsia="en-US" w:bidi="ar-SA"/>
        </w:rPr>
        <w:t xml:space="preserve">Level 3: A roman number with a point, starting from </w:t>
      </w:r>
      <w:proofErr w:type="gramStart"/>
      <w:r w:rsidRPr="00537ADE">
        <w:rPr>
          <w:rFonts w:eastAsiaTheme="minorHAnsi" w:cstheme="minorBidi"/>
          <w:lang w:val="en-US" w:eastAsia="en-US" w:bidi="ar-SA"/>
        </w:rPr>
        <w:t>“I”</w:t>
      </w:r>
      <w:proofErr w:type="gramEnd"/>
      <w:r w:rsidRPr="00537ADE">
        <w:rPr>
          <w:rFonts w:eastAsiaTheme="minorHAnsi" w:cstheme="minorBidi"/>
          <w:lang w:val="en-US" w:eastAsia="en-US" w:bidi="ar-SA"/>
        </w:rPr>
        <w:t>.</w:t>
      </w:r>
    </w:p>
    <w:p w14:paraId="0D3CBD2E" w14:textId="77777777" w:rsidR="006D0820" w:rsidRPr="00591F65" w:rsidRDefault="00CA39AD" w:rsidP="009859FB">
      <w:pPr>
        <w:pStyle w:val="Textoindependiente"/>
        <w:spacing w:before="156"/>
        <w:ind w:left="0" w:right="3"/>
        <w:jc w:val="both"/>
        <w:rPr>
          <w:lang w:val="en-US"/>
        </w:rPr>
      </w:pPr>
      <w:r w:rsidRPr="00591F65">
        <w:rPr>
          <w:lang w:val="en-US"/>
        </w:rPr>
        <w:t>Unnumbered lists, also called bullet lists, must follow the following sequence according to the depth level:</w:t>
      </w:r>
    </w:p>
    <w:p w14:paraId="6E324E72" w14:textId="77777777" w:rsidR="006D0820" w:rsidRDefault="00CA39AD" w:rsidP="009859FB">
      <w:pPr>
        <w:pStyle w:val="Prrafodelista"/>
        <w:numPr>
          <w:ilvl w:val="2"/>
          <w:numId w:val="13"/>
        </w:numPr>
        <w:spacing w:before="158" w:line="240" w:lineRule="auto"/>
        <w:ind w:left="709" w:hanging="361"/>
      </w:pPr>
      <w:proofErr w:type="spellStart"/>
      <w:r>
        <w:t>Level</w:t>
      </w:r>
      <w:proofErr w:type="spellEnd"/>
      <w:r>
        <w:t xml:space="preserve"> 1: A </w:t>
      </w:r>
      <w:proofErr w:type="spellStart"/>
      <w:r>
        <w:t>fill</w:t>
      </w:r>
      <w:proofErr w:type="spellEnd"/>
      <w:r>
        <w:rPr>
          <w:spacing w:val="-7"/>
        </w:rPr>
        <w:t xml:space="preserve"> </w:t>
      </w:r>
      <w:proofErr w:type="spellStart"/>
      <w:r>
        <w:t>square</w:t>
      </w:r>
      <w:proofErr w:type="spellEnd"/>
      <w:r>
        <w:t>.</w:t>
      </w:r>
    </w:p>
    <w:p w14:paraId="1AF86939" w14:textId="77777777" w:rsidR="006D0820" w:rsidRDefault="00CA39AD" w:rsidP="009859FB">
      <w:pPr>
        <w:pStyle w:val="Prrafodelista"/>
        <w:numPr>
          <w:ilvl w:val="0"/>
          <w:numId w:val="3"/>
        </w:numPr>
        <w:spacing w:before="1" w:line="267" w:lineRule="exact"/>
        <w:ind w:left="1418"/>
      </w:pPr>
      <w:proofErr w:type="spellStart"/>
      <w:r>
        <w:t>Level</w:t>
      </w:r>
      <w:proofErr w:type="spellEnd"/>
      <w:r>
        <w:t xml:space="preserve"> 2: a </w:t>
      </w:r>
      <w:proofErr w:type="spellStart"/>
      <w:r>
        <w:t>filled</w:t>
      </w:r>
      <w:proofErr w:type="spellEnd"/>
      <w:r>
        <w:rPr>
          <w:spacing w:val="-2"/>
        </w:rPr>
        <w:t xml:space="preserve"> </w:t>
      </w:r>
      <w:proofErr w:type="spellStart"/>
      <w:r>
        <w:t>circle</w:t>
      </w:r>
      <w:proofErr w:type="spellEnd"/>
      <w:r>
        <w:t>.</w:t>
      </w:r>
    </w:p>
    <w:p w14:paraId="46E96249" w14:textId="77777777" w:rsidR="006D0820" w:rsidRDefault="00CA39AD" w:rsidP="009859FB">
      <w:pPr>
        <w:pStyle w:val="Prrafodelista"/>
        <w:numPr>
          <w:ilvl w:val="1"/>
          <w:numId w:val="3"/>
        </w:numPr>
        <w:spacing w:line="250" w:lineRule="exact"/>
        <w:ind w:left="2127" w:hanging="361"/>
      </w:pPr>
      <w:proofErr w:type="spellStart"/>
      <w:r>
        <w:t>Level</w:t>
      </w:r>
      <w:proofErr w:type="spellEnd"/>
      <w:r>
        <w:t xml:space="preserve"> 3: </w:t>
      </w:r>
      <w:proofErr w:type="spellStart"/>
      <w:r>
        <w:t>an</w:t>
      </w:r>
      <w:proofErr w:type="spellEnd"/>
      <w:r>
        <w:t xml:space="preserve"> </w:t>
      </w:r>
      <w:proofErr w:type="spellStart"/>
      <w:r>
        <w:t>empty</w:t>
      </w:r>
      <w:proofErr w:type="spellEnd"/>
      <w:r>
        <w:rPr>
          <w:spacing w:val="-1"/>
        </w:rPr>
        <w:t xml:space="preserve"> </w:t>
      </w:r>
      <w:proofErr w:type="spellStart"/>
      <w:r>
        <w:t>circle</w:t>
      </w:r>
      <w:proofErr w:type="spellEnd"/>
      <w:r>
        <w:t>.</w:t>
      </w:r>
    </w:p>
    <w:p w14:paraId="026C554D" w14:textId="77777777" w:rsidR="006D0820" w:rsidRPr="00591F65" w:rsidRDefault="00CA39AD" w:rsidP="009859FB">
      <w:pPr>
        <w:pStyle w:val="Textoindependiente"/>
        <w:spacing w:before="156" w:line="242" w:lineRule="auto"/>
        <w:ind w:left="0" w:right="3"/>
        <w:jc w:val="both"/>
        <w:rPr>
          <w:lang w:val="en-US"/>
        </w:rPr>
      </w:pPr>
      <w:r w:rsidRPr="00591F65">
        <w:rPr>
          <w:lang w:val="en-US"/>
        </w:rPr>
        <w:t>Highlighted lists can be used, both numbered and unnumbered. In a highlighted list, each item</w:t>
      </w:r>
      <w:r w:rsidRPr="00591F65">
        <w:rPr>
          <w:spacing w:val="-5"/>
          <w:lang w:val="en-US"/>
        </w:rPr>
        <w:t xml:space="preserve"> </w:t>
      </w:r>
      <w:r w:rsidRPr="00591F65">
        <w:rPr>
          <w:lang w:val="en-US"/>
        </w:rPr>
        <w:t>in</w:t>
      </w:r>
      <w:r w:rsidRPr="00591F65">
        <w:rPr>
          <w:spacing w:val="-5"/>
          <w:lang w:val="en-US"/>
        </w:rPr>
        <w:t xml:space="preserve"> </w:t>
      </w:r>
      <w:r w:rsidRPr="00591F65">
        <w:rPr>
          <w:lang w:val="en-US"/>
        </w:rPr>
        <w:t>the</w:t>
      </w:r>
      <w:r w:rsidRPr="00591F65">
        <w:rPr>
          <w:spacing w:val="-6"/>
          <w:lang w:val="en-US"/>
        </w:rPr>
        <w:t xml:space="preserve"> </w:t>
      </w:r>
      <w:r w:rsidRPr="00591F65">
        <w:rPr>
          <w:lang w:val="en-US"/>
        </w:rPr>
        <w:t>list</w:t>
      </w:r>
      <w:r w:rsidRPr="00591F65">
        <w:rPr>
          <w:spacing w:val="-5"/>
          <w:lang w:val="en-US"/>
        </w:rPr>
        <w:t xml:space="preserve"> </w:t>
      </w:r>
      <w:r w:rsidRPr="00591F65">
        <w:rPr>
          <w:lang w:val="en-US"/>
        </w:rPr>
        <w:t>is</w:t>
      </w:r>
      <w:r w:rsidRPr="00591F65">
        <w:rPr>
          <w:spacing w:val="-7"/>
          <w:lang w:val="en-US"/>
        </w:rPr>
        <w:t xml:space="preserve"> </w:t>
      </w:r>
      <w:r w:rsidRPr="00591F65">
        <w:rPr>
          <w:lang w:val="en-US"/>
        </w:rPr>
        <w:t>highlighted</w:t>
      </w:r>
      <w:r w:rsidRPr="00591F65">
        <w:rPr>
          <w:spacing w:val="-5"/>
          <w:lang w:val="en-US"/>
        </w:rPr>
        <w:t xml:space="preserve"> </w:t>
      </w:r>
      <w:r w:rsidRPr="00591F65">
        <w:rPr>
          <w:lang w:val="en-US"/>
        </w:rPr>
        <w:t>in</w:t>
      </w:r>
      <w:r w:rsidRPr="00591F65">
        <w:rPr>
          <w:spacing w:val="-6"/>
          <w:lang w:val="en-US"/>
        </w:rPr>
        <w:t xml:space="preserve"> </w:t>
      </w:r>
      <w:r w:rsidRPr="00591F65">
        <w:rPr>
          <w:lang w:val="en-US"/>
        </w:rPr>
        <w:t>bold and</w:t>
      </w:r>
      <w:r w:rsidRPr="00591F65">
        <w:rPr>
          <w:spacing w:val="-6"/>
          <w:lang w:val="en-US"/>
        </w:rPr>
        <w:t xml:space="preserve"> </w:t>
      </w:r>
      <w:r w:rsidRPr="00591F65">
        <w:rPr>
          <w:lang w:val="en-US"/>
        </w:rPr>
        <w:t>the</w:t>
      </w:r>
      <w:r w:rsidRPr="00591F65">
        <w:rPr>
          <w:spacing w:val="-5"/>
          <w:lang w:val="en-US"/>
        </w:rPr>
        <w:t xml:space="preserve"> </w:t>
      </w:r>
      <w:r w:rsidRPr="00591F65">
        <w:rPr>
          <w:lang w:val="en-US"/>
        </w:rPr>
        <w:t>following</w:t>
      </w:r>
      <w:r w:rsidRPr="00591F65">
        <w:rPr>
          <w:spacing w:val="-7"/>
          <w:lang w:val="en-US"/>
        </w:rPr>
        <w:t xml:space="preserve"> </w:t>
      </w:r>
      <w:r w:rsidRPr="00591F65">
        <w:rPr>
          <w:lang w:val="en-US"/>
        </w:rPr>
        <w:t>paragraph</w:t>
      </w:r>
      <w:r w:rsidRPr="00591F65">
        <w:rPr>
          <w:spacing w:val="-5"/>
          <w:lang w:val="en-US"/>
        </w:rPr>
        <w:t xml:space="preserve"> </w:t>
      </w:r>
      <w:r w:rsidRPr="00591F65">
        <w:rPr>
          <w:lang w:val="en-US"/>
        </w:rPr>
        <w:t>(s)</w:t>
      </w:r>
      <w:r w:rsidRPr="00591F65">
        <w:rPr>
          <w:spacing w:val="-2"/>
          <w:lang w:val="en-US"/>
        </w:rPr>
        <w:t xml:space="preserve"> </w:t>
      </w:r>
      <w:r w:rsidRPr="00591F65">
        <w:rPr>
          <w:lang w:val="en-US"/>
        </w:rPr>
        <w:t>includes</w:t>
      </w:r>
      <w:r w:rsidRPr="00591F65">
        <w:rPr>
          <w:spacing w:val="-1"/>
          <w:lang w:val="en-US"/>
        </w:rPr>
        <w:t xml:space="preserve"> </w:t>
      </w:r>
      <w:r w:rsidRPr="00591F65">
        <w:rPr>
          <w:lang w:val="en-US"/>
        </w:rPr>
        <w:t>the</w:t>
      </w:r>
      <w:r w:rsidRPr="00591F65">
        <w:rPr>
          <w:spacing w:val="-6"/>
          <w:lang w:val="en-US"/>
        </w:rPr>
        <w:t xml:space="preserve"> </w:t>
      </w:r>
      <w:r w:rsidRPr="00591F65">
        <w:rPr>
          <w:lang w:val="en-US"/>
        </w:rPr>
        <w:t>element's explanation. For example, some typical errors in writing scientific articles are</w:t>
      </w:r>
      <w:r w:rsidRPr="00591F65">
        <w:rPr>
          <w:spacing w:val="-35"/>
          <w:lang w:val="en-US"/>
        </w:rPr>
        <w:t xml:space="preserve"> </w:t>
      </w:r>
      <w:r w:rsidRPr="00591F65">
        <w:rPr>
          <w:lang w:val="en-US"/>
        </w:rPr>
        <w:t>corrected:</w:t>
      </w:r>
    </w:p>
    <w:p w14:paraId="5FDCA0EF" w14:textId="4D0AA23E" w:rsidR="006D0820" w:rsidRPr="009859FB" w:rsidRDefault="00CA39AD" w:rsidP="009859FB">
      <w:pPr>
        <w:pStyle w:val="Prrafodelista"/>
        <w:numPr>
          <w:ilvl w:val="2"/>
          <w:numId w:val="13"/>
        </w:numPr>
        <w:spacing w:before="101" w:line="240" w:lineRule="auto"/>
        <w:ind w:left="963" w:right="196" w:hanging="360"/>
        <w:jc w:val="both"/>
        <w:rPr>
          <w:lang w:val="en-US"/>
        </w:rPr>
      </w:pPr>
      <w:proofErr w:type="gramStart"/>
      <w:r w:rsidRPr="009859FB">
        <w:rPr>
          <w:b/>
          <w:lang w:val="en-US"/>
        </w:rPr>
        <w:t>The  prefix</w:t>
      </w:r>
      <w:proofErr w:type="gramEnd"/>
      <w:r w:rsidRPr="009859FB">
        <w:rPr>
          <w:b/>
          <w:lang w:val="en-US"/>
        </w:rPr>
        <w:t xml:space="preserve">   is   written   together   with   the   accompanying   word.  </w:t>
      </w:r>
      <w:r w:rsidRPr="009859FB">
        <w:rPr>
          <w:lang w:val="en-US"/>
        </w:rPr>
        <w:t xml:space="preserve">According to </w:t>
      </w:r>
      <w:proofErr w:type="spellStart"/>
      <w:r w:rsidRPr="009859FB">
        <w:rPr>
          <w:lang w:val="en-US"/>
        </w:rPr>
        <w:t>Fundéu</w:t>
      </w:r>
      <w:proofErr w:type="spellEnd"/>
      <w:r w:rsidRPr="009859FB">
        <w:rPr>
          <w:lang w:val="en-US"/>
        </w:rPr>
        <w:t xml:space="preserve"> (2011a), “Prefixes are written together with the accompanying word (</w:t>
      </w:r>
      <w:r w:rsidRPr="009859FB">
        <w:rPr>
          <w:i/>
          <w:lang w:val="en-US"/>
        </w:rPr>
        <w:t xml:space="preserve">antivirus, supermodel, </w:t>
      </w:r>
      <w:proofErr w:type="spellStart"/>
      <w:r w:rsidRPr="009859FB">
        <w:rPr>
          <w:i/>
          <w:lang w:val="en-US"/>
        </w:rPr>
        <w:t>exhusband</w:t>
      </w:r>
      <w:proofErr w:type="spellEnd"/>
      <w:r w:rsidRPr="009859FB">
        <w:rPr>
          <w:i/>
          <w:lang w:val="en-US"/>
        </w:rPr>
        <w:t xml:space="preserve">, </w:t>
      </w:r>
      <w:proofErr w:type="spellStart"/>
      <w:r w:rsidRPr="009859FB">
        <w:rPr>
          <w:i/>
          <w:lang w:val="en-US"/>
        </w:rPr>
        <w:t>vicepresident</w:t>
      </w:r>
      <w:proofErr w:type="spellEnd"/>
      <w:r w:rsidRPr="009859FB">
        <w:rPr>
          <w:i/>
          <w:lang w:val="en-US"/>
        </w:rPr>
        <w:t>,</w:t>
      </w:r>
      <w:r w:rsidRPr="009859FB">
        <w:rPr>
          <w:i/>
          <w:spacing w:val="42"/>
          <w:lang w:val="en-US"/>
        </w:rPr>
        <w:t xml:space="preserve"> </w:t>
      </w:r>
      <w:r w:rsidRPr="009859FB">
        <w:rPr>
          <w:i/>
          <w:lang w:val="en-US"/>
        </w:rPr>
        <w:t>overfeeding,</w:t>
      </w:r>
      <w:r w:rsidR="009859FB">
        <w:rPr>
          <w:i/>
          <w:lang w:val="en-US"/>
        </w:rPr>
        <w:t xml:space="preserve"> </w:t>
      </w:r>
      <w:r w:rsidRPr="009859FB">
        <w:rPr>
          <w:i/>
          <w:lang w:val="en-US"/>
        </w:rPr>
        <w:t>counteroffer, precandidate</w:t>
      </w:r>
      <w:r w:rsidRPr="009859FB">
        <w:rPr>
          <w:lang w:val="en-US"/>
        </w:rPr>
        <w:t xml:space="preserve">); Therefore, the spelling in which the </w:t>
      </w:r>
      <w:r w:rsidRPr="009859FB">
        <w:rPr>
          <w:lang w:val="en-US"/>
        </w:rPr>
        <w:lastRenderedPageBreak/>
        <w:t>prefix appears united with a script (</w:t>
      </w:r>
      <w:r w:rsidRPr="009859FB">
        <w:rPr>
          <w:i/>
          <w:lang w:val="en-US"/>
        </w:rPr>
        <w:t>vice-minister, anti-mafia</w:t>
      </w:r>
      <w:r w:rsidRPr="009859FB">
        <w:rPr>
          <w:lang w:val="en-US"/>
        </w:rPr>
        <w:t>) or separated by a blank space (</w:t>
      </w:r>
      <w:r w:rsidRPr="009859FB">
        <w:rPr>
          <w:i/>
          <w:lang w:val="en-US"/>
        </w:rPr>
        <w:t>vice minister,</w:t>
      </w:r>
      <w:r w:rsidRPr="009859FB">
        <w:rPr>
          <w:i/>
          <w:spacing w:val="-4"/>
          <w:lang w:val="en-US"/>
        </w:rPr>
        <w:t xml:space="preserve"> </w:t>
      </w:r>
      <w:proofErr w:type="spellStart"/>
      <w:r w:rsidRPr="009859FB">
        <w:rPr>
          <w:i/>
          <w:lang w:val="en-US"/>
        </w:rPr>
        <w:t>anti</w:t>
      </w:r>
      <w:r w:rsidRPr="009859FB">
        <w:rPr>
          <w:i/>
          <w:spacing w:val="-5"/>
          <w:lang w:val="en-US"/>
        </w:rPr>
        <w:t xml:space="preserve"> </w:t>
      </w:r>
      <w:r w:rsidRPr="009859FB">
        <w:rPr>
          <w:i/>
          <w:lang w:val="en-US"/>
        </w:rPr>
        <w:t>mafia</w:t>
      </w:r>
      <w:proofErr w:type="spellEnd"/>
      <w:r w:rsidRPr="009859FB">
        <w:rPr>
          <w:lang w:val="en-US"/>
        </w:rPr>
        <w:t>)”</w:t>
      </w:r>
      <w:r w:rsidRPr="009859FB">
        <w:rPr>
          <w:spacing w:val="-5"/>
          <w:lang w:val="en-US"/>
        </w:rPr>
        <w:t xml:space="preserve"> </w:t>
      </w:r>
      <w:r w:rsidRPr="009859FB">
        <w:rPr>
          <w:lang w:val="en-US"/>
        </w:rPr>
        <w:t>is</w:t>
      </w:r>
      <w:r w:rsidRPr="009859FB">
        <w:rPr>
          <w:spacing w:val="-7"/>
          <w:lang w:val="en-US"/>
        </w:rPr>
        <w:t xml:space="preserve"> </w:t>
      </w:r>
      <w:r w:rsidRPr="009859FB">
        <w:rPr>
          <w:lang w:val="en-US"/>
        </w:rPr>
        <w:t>not</w:t>
      </w:r>
      <w:r w:rsidRPr="009859FB">
        <w:rPr>
          <w:spacing w:val="-5"/>
          <w:lang w:val="en-US"/>
        </w:rPr>
        <w:t xml:space="preserve"> </w:t>
      </w:r>
      <w:r w:rsidRPr="009859FB">
        <w:rPr>
          <w:lang w:val="en-US"/>
        </w:rPr>
        <w:t>appropriate.</w:t>
      </w:r>
      <w:r w:rsidRPr="009859FB">
        <w:rPr>
          <w:spacing w:val="-5"/>
          <w:lang w:val="en-US"/>
        </w:rPr>
        <w:t xml:space="preserve"> </w:t>
      </w:r>
      <w:r w:rsidRPr="009859FB">
        <w:rPr>
          <w:lang w:val="en-US"/>
        </w:rPr>
        <w:t>However,</w:t>
      </w:r>
      <w:r w:rsidRPr="009859FB">
        <w:rPr>
          <w:spacing w:val="-5"/>
          <w:lang w:val="en-US"/>
        </w:rPr>
        <w:t xml:space="preserve"> </w:t>
      </w:r>
      <w:r w:rsidRPr="009859FB">
        <w:rPr>
          <w:lang w:val="en-US"/>
        </w:rPr>
        <w:t>there</w:t>
      </w:r>
      <w:r w:rsidRPr="009859FB">
        <w:rPr>
          <w:spacing w:val="-6"/>
          <w:lang w:val="en-US"/>
        </w:rPr>
        <w:t xml:space="preserve"> </w:t>
      </w:r>
      <w:r w:rsidRPr="009859FB">
        <w:rPr>
          <w:lang w:val="en-US"/>
        </w:rPr>
        <w:t>are</w:t>
      </w:r>
      <w:r w:rsidRPr="009859FB">
        <w:rPr>
          <w:spacing w:val="-6"/>
          <w:lang w:val="en-US"/>
        </w:rPr>
        <w:t xml:space="preserve"> </w:t>
      </w:r>
      <w:r w:rsidRPr="009859FB">
        <w:rPr>
          <w:lang w:val="en-US"/>
        </w:rPr>
        <w:t>some</w:t>
      </w:r>
      <w:r w:rsidRPr="009859FB">
        <w:rPr>
          <w:spacing w:val="-5"/>
          <w:lang w:val="en-US"/>
        </w:rPr>
        <w:t xml:space="preserve"> </w:t>
      </w:r>
      <w:r w:rsidRPr="009859FB">
        <w:rPr>
          <w:lang w:val="en-US"/>
        </w:rPr>
        <w:t>exceptions:</w:t>
      </w:r>
      <w:r w:rsidRPr="009859FB">
        <w:rPr>
          <w:spacing w:val="-4"/>
          <w:lang w:val="en-US"/>
        </w:rPr>
        <w:t xml:space="preserve"> </w:t>
      </w:r>
      <w:r w:rsidRPr="009859FB">
        <w:rPr>
          <w:lang w:val="en-US"/>
        </w:rPr>
        <w:t xml:space="preserve">“The prefix will be written with hyphen when the next word starts </w:t>
      </w:r>
      <w:r w:rsidRPr="009859FB">
        <w:rPr>
          <w:spacing w:val="3"/>
          <w:lang w:val="en-US"/>
        </w:rPr>
        <w:t xml:space="preserve">with </w:t>
      </w:r>
      <w:r w:rsidRPr="009859FB">
        <w:rPr>
          <w:lang w:val="en-US"/>
        </w:rPr>
        <w:t>a capital letter or a number”; “the prefix will be separated only if it affects several words that behave like a unit”; and, “if several prefixes are put before several words that behave as a unit, they will be separated from each other and from the group of words to which they</w:t>
      </w:r>
      <w:r w:rsidRPr="009859FB">
        <w:rPr>
          <w:spacing w:val="-10"/>
          <w:lang w:val="en-US"/>
        </w:rPr>
        <w:t xml:space="preserve"> </w:t>
      </w:r>
      <w:r w:rsidRPr="009859FB">
        <w:rPr>
          <w:lang w:val="en-US"/>
        </w:rPr>
        <w:t>modify”.</w:t>
      </w:r>
    </w:p>
    <w:p w14:paraId="2E16E26B" w14:textId="49F31E6A" w:rsidR="006D0820" w:rsidRPr="00591F65" w:rsidRDefault="003A4B7C" w:rsidP="009859FB">
      <w:pPr>
        <w:pStyle w:val="Prrafodelista"/>
        <w:numPr>
          <w:ilvl w:val="2"/>
          <w:numId w:val="13"/>
        </w:numPr>
        <w:spacing w:before="4" w:line="240" w:lineRule="auto"/>
        <w:ind w:left="963" w:right="192" w:hanging="360"/>
        <w:jc w:val="both"/>
        <w:rPr>
          <w:lang w:val="en-US"/>
        </w:rPr>
      </w:pPr>
      <w:r>
        <w:rPr>
          <w:noProof/>
        </w:rPr>
        <mc:AlternateContent>
          <mc:Choice Requires="wps">
            <w:drawing>
              <wp:anchor distT="0" distB="0" distL="114300" distR="114300" simplePos="0" relativeHeight="250914816" behindDoc="1" locked="0" layoutInCell="1" allowOverlap="1" wp14:anchorId="279F7212" wp14:editId="2AE7D988">
                <wp:simplePos x="0" y="0"/>
                <wp:positionH relativeFrom="page">
                  <wp:posOffset>2202815</wp:posOffset>
                </wp:positionH>
                <wp:positionV relativeFrom="paragraph">
                  <wp:posOffset>826135</wp:posOffset>
                </wp:positionV>
                <wp:extent cx="0" cy="164465"/>
                <wp:effectExtent l="12700" t="0" r="0" b="635"/>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64465"/>
                        </a:xfrm>
                        <a:prstGeom prst="line">
                          <a:avLst/>
                        </a:prstGeom>
                        <a:noFill/>
                        <a:ln w="27432">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C0E96" id="Line 7" o:spid="_x0000_s1026" style="position:absolute;z-index:-252401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3.45pt,65.05pt" to="173.4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" strokecolor="white" strokeweight="2.16pt">
                <o:lock v:ext="edit" shapetype="f"/>
                <w10:wrap anchorx="page"/>
              </v:line>
            </w:pict>
          </mc:Fallback>
        </mc:AlternateContent>
      </w:r>
      <w:r w:rsidR="00CA39AD" w:rsidRPr="00591F65">
        <w:rPr>
          <w:b/>
          <w:lang w:val="en-US"/>
        </w:rPr>
        <w:t>“And/or”</w:t>
      </w:r>
      <w:r w:rsidR="009859FB">
        <w:rPr>
          <w:b/>
          <w:lang w:val="en-US"/>
        </w:rPr>
        <w:t xml:space="preserve"> </w:t>
      </w:r>
      <w:r w:rsidR="00CA39AD" w:rsidRPr="00591F65">
        <w:rPr>
          <w:b/>
          <w:lang w:val="en-US"/>
        </w:rPr>
        <w:t>combination</w:t>
      </w:r>
      <w:r w:rsidR="009859FB">
        <w:rPr>
          <w:b/>
          <w:lang w:val="en-US"/>
        </w:rPr>
        <w:t xml:space="preserve"> </w:t>
      </w:r>
      <w:r w:rsidR="00CA39AD" w:rsidRPr="00591F65">
        <w:rPr>
          <w:b/>
          <w:lang w:val="en-US"/>
        </w:rPr>
        <w:t>is</w:t>
      </w:r>
      <w:r w:rsidR="009859FB">
        <w:rPr>
          <w:b/>
          <w:lang w:val="en-US"/>
        </w:rPr>
        <w:t xml:space="preserve"> </w:t>
      </w:r>
      <w:r w:rsidR="00CA39AD" w:rsidRPr="00591F65">
        <w:rPr>
          <w:b/>
          <w:lang w:val="en-US"/>
        </w:rPr>
        <w:t>an</w:t>
      </w:r>
      <w:r w:rsidR="009859FB">
        <w:rPr>
          <w:b/>
          <w:lang w:val="en-US"/>
        </w:rPr>
        <w:t xml:space="preserve"> </w:t>
      </w:r>
      <w:r w:rsidR="00CA39AD" w:rsidRPr="00591F65">
        <w:rPr>
          <w:b/>
          <w:lang w:val="en-US"/>
        </w:rPr>
        <w:t>unnecessary</w:t>
      </w:r>
      <w:r w:rsidR="009859FB">
        <w:rPr>
          <w:b/>
          <w:lang w:val="en-US"/>
        </w:rPr>
        <w:t xml:space="preserve"> </w:t>
      </w:r>
      <w:r w:rsidR="00CA39AD" w:rsidRPr="00591F65">
        <w:rPr>
          <w:b/>
          <w:lang w:val="en-US"/>
        </w:rPr>
        <w:t xml:space="preserve">formula. </w:t>
      </w:r>
      <w:r w:rsidR="00CA39AD" w:rsidRPr="00591F65">
        <w:rPr>
          <w:lang w:val="en-US"/>
        </w:rPr>
        <w:t>According</w:t>
      </w:r>
      <w:r w:rsidR="00CA39AD" w:rsidRPr="00591F65">
        <w:rPr>
          <w:spacing w:val="-16"/>
          <w:lang w:val="en-US"/>
        </w:rPr>
        <w:t xml:space="preserve"> </w:t>
      </w:r>
      <w:r w:rsidR="00CA39AD" w:rsidRPr="00591F65">
        <w:rPr>
          <w:lang w:val="en-US"/>
        </w:rPr>
        <w:t>to</w:t>
      </w:r>
      <w:r w:rsidR="00CA39AD" w:rsidRPr="00591F65">
        <w:rPr>
          <w:spacing w:val="-13"/>
          <w:lang w:val="en-US"/>
        </w:rPr>
        <w:t xml:space="preserve"> </w:t>
      </w:r>
      <w:proofErr w:type="spellStart"/>
      <w:r w:rsidR="00CA39AD" w:rsidRPr="00591F65">
        <w:rPr>
          <w:lang w:val="en-US"/>
        </w:rPr>
        <w:t>Fundéu</w:t>
      </w:r>
      <w:proofErr w:type="spellEnd"/>
      <w:r w:rsidR="00CA39AD" w:rsidRPr="00591F65">
        <w:rPr>
          <w:spacing w:val="-14"/>
          <w:lang w:val="en-US"/>
        </w:rPr>
        <w:t xml:space="preserve"> </w:t>
      </w:r>
      <w:r w:rsidR="00CA39AD" w:rsidRPr="00591F65">
        <w:rPr>
          <w:lang w:val="en-US"/>
        </w:rPr>
        <w:t>(2011c),</w:t>
      </w:r>
      <w:r w:rsidR="00CA39AD" w:rsidRPr="00591F65">
        <w:rPr>
          <w:spacing w:val="-10"/>
          <w:lang w:val="en-US"/>
        </w:rPr>
        <w:t xml:space="preserve"> </w:t>
      </w:r>
      <w:r w:rsidR="00CA39AD" w:rsidRPr="00591F65">
        <w:rPr>
          <w:lang w:val="en-US"/>
        </w:rPr>
        <w:t>“</w:t>
      </w:r>
      <w:r w:rsidR="00CA39AD" w:rsidRPr="00591F65">
        <w:rPr>
          <w:b/>
          <w:lang w:val="en-US"/>
        </w:rPr>
        <w:t>the</w:t>
      </w:r>
      <w:r w:rsidR="00CA39AD" w:rsidRPr="00591F65">
        <w:rPr>
          <w:b/>
          <w:spacing w:val="-13"/>
          <w:lang w:val="en-US"/>
        </w:rPr>
        <w:t xml:space="preserve"> </w:t>
      </w:r>
      <w:r w:rsidR="00CA39AD" w:rsidRPr="00591F65">
        <w:rPr>
          <w:b/>
          <w:lang w:val="en-US"/>
        </w:rPr>
        <w:t>formula</w:t>
      </w:r>
      <w:r w:rsidR="00CA39AD" w:rsidRPr="00591F65">
        <w:rPr>
          <w:b/>
          <w:spacing w:val="-10"/>
          <w:lang w:val="en-US"/>
        </w:rPr>
        <w:t xml:space="preserve"> </w:t>
      </w:r>
      <w:r w:rsidR="00CA39AD" w:rsidRPr="00591F65">
        <w:rPr>
          <w:b/>
          <w:lang w:val="en-US"/>
        </w:rPr>
        <w:t>and/or</w:t>
      </w:r>
      <w:r w:rsidR="00CA39AD" w:rsidRPr="00591F65">
        <w:rPr>
          <w:b/>
          <w:spacing w:val="-7"/>
          <w:lang w:val="en-US"/>
        </w:rPr>
        <w:t xml:space="preserve"> </w:t>
      </w:r>
      <w:r w:rsidR="00CA39AD" w:rsidRPr="00591F65">
        <w:rPr>
          <w:lang w:val="en-US"/>
        </w:rPr>
        <w:t>which</w:t>
      </w:r>
      <w:r w:rsidR="00CA39AD" w:rsidRPr="00591F65">
        <w:rPr>
          <w:spacing w:val="-13"/>
          <w:lang w:val="en-US"/>
        </w:rPr>
        <w:t xml:space="preserve"> </w:t>
      </w:r>
      <w:r w:rsidR="00CA39AD" w:rsidRPr="00591F65">
        <w:rPr>
          <w:lang w:val="en-US"/>
        </w:rPr>
        <w:t>is</w:t>
      </w:r>
      <w:r w:rsidR="00CA39AD" w:rsidRPr="00591F65">
        <w:rPr>
          <w:spacing w:val="-11"/>
          <w:lang w:val="en-US"/>
        </w:rPr>
        <w:t xml:space="preserve"> </w:t>
      </w:r>
      <w:r w:rsidR="00CA39AD" w:rsidRPr="00591F65">
        <w:rPr>
          <w:lang w:val="en-US"/>
        </w:rPr>
        <w:t>a</w:t>
      </w:r>
      <w:r w:rsidR="00CA39AD" w:rsidRPr="00591F65">
        <w:rPr>
          <w:spacing w:val="-14"/>
          <w:lang w:val="en-US"/>
        </w:rPr>
        <w:t xml:space="preserve"> </w:t>
      </w:r>
      <w:r w:rsidR="00CA39AD" w:rsidRPr="00591F65">
        <w:rPr>
          <w:lang w:val="en-US"/>
        </w:rPr>
        <w:t>calque</w:t>
      </w:r>
      <w:r w:rsidR="00CA39AD" w:rsidRPr="00591F65">
        <w:rPr>
          <w:spacing w:val="-10"/>
          <w:lang w:val="en-US"/>
        </w:rPr>
        <w:t xml:space="preserve"> </w:t>
      </w:r>
      <w:r w:rsidR="00CA39AD" w:rsidRPr="00591F65">
        <w:rPr>
          <w:lang w:val="en-US"/>
        </w:rPr>
        <w:t>of</w:t>
      </w:r>
      <w:r w:rsidR="00CA39AD" w:rsidRPr="00591F65">
        <w:rPr>
          <w:spacing w:val="-11"/>
          <w:lang w:val="en-US"/>
        </w:rPr>
        <w:t xml:space="preserve"> </w:t>
      </w:r>
      <w:r w:rsidR="00CA39AD" w:rsidRPr="00591F65">
        <w:rPr>
          <w:lang w:val="en-US"/>
        </w:rPr>
        <w:t>the</w:t>
      </w:r>
      <w:r w:rsidR="00CA39AD" w:rsidRPr="00591F65">
        <w:rPr>
          <w:spacing w:val="-9"/>
          <w:lang w:val="en-US"/>
        </w:rPr>
        <w:t xml:space="preserve"> </w:t>
      </w:r>
      <w:r w:rsidR="00CA39AD" w:rsidRPr="00591F65">
        <w:rPr>
          <w:lang w:val="en-US"/>
        </w:rPr>
        <w:t xml:space="preserve">English </w:t>
      </w:r>
      <w:r w:rsidR="00CA39AD" w:rsidRPr="00591F65">
        <w:rPr>
          <w:i/>
          <w:lang w:val="en-US"/>
        </w:rPr>
        <w:t>and/or</w:t>
      </w:r>
      <w:r w:rsidR="00CA39AD" w:rsidRPr="00591F65">
        <w:rPr>
          <w:lang w:val="en-US"/>
        </w:rPr>
        <w:t xml:space="preserve">, is almost always </w:t>
      </w:r>
      <w:r w:rsidR="00CA39AD" w:rsidRPr="00591F65">
        <w:rPr>
          <w:b/>
          <w:lang w:val="en-US"/>
        </w:rPr>
        <w:t xml:space="preserve">unnecessary </w:t>
      </w:r>
      <w:r w:rsidR="00CA39AD" w:rsidRPr="00591F65">
        <w:rPr>
          <w:lang w:val="en-US"/>
        </w:rPr>
        <w:t xml:space="preserve">because </w:t>
      </w:r>
      <w:r w:rsidR="00CA39AD" w:rsidRPr="00591F65">
        <w:rPr>
          <w:b/>
          <w:lang w:val="en-US"/>
        </w:rPr>
        <w:t>the conjunction or is not exclusive</w:t>
      </w:r>
      <w:r w:rsidR="00CA39AD" w:rsidRPr="00591F65">
        <w:rPr>
          <w:lang w:val="en-US"/>
        </w:rPr>
        <w:t>;</w:t>
      </w:r>
      <w:r w:rsidR="00CA39AD" w:rsidRPr="00591F65">
        <w:rPr>
          <w:spacing w:val="-4"/>
          <w:lang w:val="en-US"/>
        </w:rPr>
        <w:t xml:space="preserve"> </w:t>
      </w:r>
      <w:r w:rsidR="00CA39AD" w:rsidRPr="00591F65">
        <w:rPr>
          <w:lang w:val="en-US"/>
        </w:rPr>
        <w:t>therefore,</w:t>
      </w:r>
      <w:r w:rsidR="00CA39AD" w:rsidRPr="00591F65">
        <w:rPr>
          <w:spacing w:val="-4"/>
          <w:lang w:val="en-US"/>
        </w:rPr>
        <w:t xml:space="preserve"> </w:t>
      </w:r>
      <w:r w:rsidR="00CA39AD" w:rsidRPr="00591F65">
        <w:rPr>
          <w:lang w:val="en-US"/>
        </w:rPr>
        <w:t>as</w:t>
      </w:r>
      <w:r w:rsidR="00CA39AD" w:rsidRPr="00591F65">
        <w:rPr>
          <w:spacing w:val="-2"/>
          <w:lang w:val="en-US"/>
        </w:rPr>
        <w:t xml:space="preserve"> </w:t>
      </w:r>
      <w:r w:rsidR="00CA39AD" w:rsidRPr="00591F65">
        <w:rPr>
          <w:lang w:val="en-US"/>
        </w:rPr>
        <w:t>indicated</w:t>
      </w:r>
      <w:r w:rsidR="00CA39AD" w:rsidRPr="00591F65">
        <w:rPr>
          <w:spacing w:val="-5"/>
          <w:lang w:val="en-US"/>
        </w:rPr>
        <w:t xml:space="preserve"> </w:t>
      </w:r>
      <w:r w:rsidR="00CA39AD" w:rsidRPr="00591F65">
        <w:rPr>
          <w:lang w:val="en-US"/>
        </w:rPr>
        <w:t>by</w:t>
      </w:r>
      <w:r w:rsidR="00CA39AD" w:rsidRPr="00591F65">
        <w:rPr>
          <w:spacing w:val="-4"/>
          <w:lang w:val="en-US"/>
        </w:rPr>
        <w:t xml:space="preserve"> </w:t>
      </w:r>
      <w:r w:rsidR="00CA39AD" w:rsidRPr="00591F65">
        <w:rPr>
          <w:lang w:val="en-US"/>
        </w:rPr>
        <w:t>the</w:t>
      </w:r>
      <w:r w:rsidR="00CA39AD" w:rsidRPr="00591F65">
        <w:rPr>
          <w:spacing w:val="-5"/>
          <w:lang w:val="en-US"/>
        </w:rPr>
        <w:t xml:space="preserve"> </w:t>
      </w:r>
      <w:r w:rsidR="00CA39AD" w:rsidRPr="00591F65">
        <w:rPr>
          <w:lang w:val="en-US"/>
        </w:rPr>
        <w:t>Pan-Hispanic</w:t>
      </w:r>
      <w:r w:rsidR="00CA39AD" w:rsidRPr="00591F65">
        <w:rPr>
          <w:spacing w:val="-4"/>
          <w:lang w:val="en-US"/>
        </w:rPr>
        <w:t xml:space="preserve"> </w:t>
      </w:r>
      <w:r w:rsidR="00CA39AD" w:rsidRPr="00591F65">
        <w:rPr>
          <w:lang w:val="en-US"/>
        </w:rPr>
        <w:t>Dictionary</w:t>
      </w:r>
      <w:r w:rsidR="00CA39AD" w:rsidRPr="00591F65">
        <w:rPr>
          <w:spacing w:val="-4"/>
          <w:lang w:val="en-US"/>
        </w:rPr>
        <w:t xml:space="preserve"> </w:t>
      </w:r>
      <w:r w:rsidR="00CA39AD" w:rsidRPr="00591F65">
        <w:rPr>
          <w:lang w:val="en-US"/>
        </w:rPr>
        <w:t>of</w:t>
      </w:r>
      <w:r w:rsidR="00CA39AD" w:rsidRPr="00591F65">
        <w:rPr>
          <w:spacing w:val="-2"/>
          <w:lang w:val="en-US"/>
        </w:rPr>
        <w:t xml:space="preserve"> </w:t>
      </w:r>
      <w:r w:rsidR="00CA39AD" w:rsidRPr="00591F65">
        <w:rPr>
          <w:lang w:val="en-US"/>
        </w:rPr>
        <w:t>Doubts,</w:t>
      </w:r>
      <w:r w:rsidR="00CA39AD" w:rsidRPr="00591F65">
        <w:rPr>
          <w:spacing w:val="-5"/>
          <w:lang w:val="en-US"/>
        </w:rPr>
        <w:t xml:space="preserve"> </w:t>
      </w:r>
      <w:r w:rsidR="00CA39AD" w:rsidRPr="00591F65">
        <w:rPr>
          <w:lang w:val="en-US"/>
        </w:rPr>
        <w:t>its</w:t>
      </w:r>
      <w:r w:rsidR="00CA39AD" w:rsidRPr="00591F65">
        <w:rPr>
          <w:spacing w:val="-6"/>
          <w:lang w:val="en-US"/>
        </w:rPr>
        <w:t xml:space="preserve"> </w:t>
      </w:r>
      <w:r w:rsidR="00CA39AD" w:rsidRPr="00591F65">
        <w:rPr>
          <w:lang w:val="en-US"/>
        </w:rPr>
        <w:t>use is discouraged, «unless it is essential to avoid ambiguities in very technical contexts»”.</w:t>
      </w:r>
    </w:p>
    <w:p w14:paraId="3EF8EFE6" w14:textId="6013F25F" w:rsidR="006D0820" w:rsidRPr="00591F65" w:rsidRDefault="00CA39AD" w:rsidP="009859FB">
      <w:pPr>
        <w:pStyle w:val="Prrafodelista"/>
        <w:numPr>
          <w:ilvl w:val="2"/>
          <w:numId w:val="13"/>
        </w:numPr>
        <w:spacing w:line="242" w:lineRule="auto"/>
        <w:ind w:left="963" w:right="197" w:hanging="360"/>
        <w:jc w:val="both"/>
        <w:rPr>
          <w:lang w:val="en-US"/>
        </w:rPr>
      </w:pPr>
      <w:r w:rsidRPr="00591F65">
        <w:rPr>
          <w:b/>
          <w:lang w:val="en-US"/>
        </w:rPr>
        <w:t>%</w:t>
      </w:r>
      <w:r w:rsidR="009859FB">
        <w:rPr>
          <w:b/>
          <w:lang w:val="en-US"/>
        </w:rPr>
        <w:t xml:space="preserve"> </w:t>
      </w:r>
      <w:r w:rsidRPr="00591F65">
        <w:rPr>
          <w:b/>
          <w:lang w:val="en-US"/>
        </w:rPr>
        <w:t>is</w:t>
      </w:r>
      <w:r w:rsidR="009859FB">
        <w:rPr>
          <w:b/>
          <w:lang w:val="en-US"/>
        </w:rPr>
        <w:t xml:space="preserve"> </w:t>
      </w:r>
      <w:r w:rsidRPr="00591F65">
        <w:rPr>
          <w:b/>
          <w:lang w:val="en-US"/>
        </w:rPr>
        <w:t>written</w:t>
      </w:r>
      <w:r w:rsidR="009859FB">
        <w:rPr>
          <w:b/>
          <w:lang w:val="en-US"/>
        </w:rPr>
        <w:t xml:space="preserve"> </w:t>
      </w:r>
      <w:r w:rsidRPr="00591F65">
        <w:rPr>
          <w:b/>
          <w:lang w:val="en-US"/>
        </w:rPr>
        <w:t>separately</w:t>
      </w:r>
      <w:r w:rsidR="009859FB">
        <w:rPr>
          <w:b/>
          <w:lang w:val="en-US"/>
        </w:rPr>
        <w:t xml:space="preserve"> </w:t>
      </w:r>
      <w:r w:rsidRPr="00591F65">
        <w:rPr>
          <w:b/>
          <w:lang w:val="en-US"/>
        </w:rPr>
        <w:t>from</w:t>
      </w:r>
      <w:r w:rsidR="009859FB">
        <w:rPr>
          <w:b/>
          <w:lang w:val="en-US"/>
        </w:rPr>
        <w:t xml:space="preserve"> </w:t>
      </w:r>
      <w:r w:rsidRPr="00591F65">
        <w:rPr>
          <w:b/>
          <w:lang w:val="en-US"/>
        </w:rPr>
        <w:t>the</w:t>
      </w:r>
      <w:r w:rsidR="009859FB">
        <w:rPr>
          <w:b/>
          <w:lang w:val="en-US"/>
        </w:rPr>
        <w:t xml:space="preserve"> </w:t>
      </w:r>
      <w:r w:rsidRPr="00591F65">
        <w:rPr>
          <w:b/>
          <w:lang w:val="en-US"/>
        </w:rPr>
        <w:t>number</w:t>
      </w:r>
      <w:r w:rsidR="009859FB">
        <w:rPr>
          <w:b/>
          <w:lang w:val="en-US"/>
        </w:rPr>
        <w:t xml:space="preserve"> </w:t>
      </w:r>
      <w:r w:rsidRPr="00591F65">
        <w:rPr>
          <w:b/>
          <w:lang w:val="en-US"/>
        </w:rPr>
        <w:t>it</w:t>
      </w:r>
      <w:r w:rsidR="009859FB">
        <w:rPr>
          <w:b/>
          <w:lang w:val="en-US"/>
        </w:rPr>
        <w:t xml:space="preserve"> </w:t>
      </w:r>
      <w:r w:rsidRPr="00591F65">
        <w:rPr>
          <w:b/>
          <w:lang w:val="en-US"/>
        </w:rPr>
        <w:t>accompanies</w:t>
      </w:r>
      <w:r w:rsidRPr="00591F65">
        <w:rPr>
          <w:lang w:val="en-US"/>
        </w:rPr>
        <w:t xml:space="preserve">. According to </w:t>
      </w:r>
      <w:proofErr w:type="spellStart"/>
      <w:r w:rsidRPr="00591F65">
        <w:rPr>
          <w:lang w:val="en-US"/>
        </w:rPr>
        <w:t>Fundéu</w:t>
      </w:r>
      <w:proofErr w:type="spellEnd"/>
      <w:r w:rsidRPr="00591F65">
        <w:rPr>
          <w:lang w:val="en-US"/>
        </w:rPr>
        <w:t xml:space="preserve"> (2012A), “When written </w:t>
      </w:r>
      <w:r w:rsidRPr="00591F65">
        <w:rPr>
          <w:b/>
          <w:lang w:val="en-US"/>
        </w:rPr>
        <w:t xml:space="preserve">a number followed </w:t>
      </w:r>
      <w:r w:rsidRPr="00591F65">
        <w:rPr>
          <w:lang w:val="en-US"/>
        </w:rPr>
        <w:t xml:space="preserve">by a symbol, such as </w:t>
      </w:r>
      <w:r w:rsidRPr="00591F65">
        <w:rPr>
          <w:b/>
          <w:lang w:val="en-US"/>
        </w:rPr>
        <w:t xml:space="preserve">the percentage </w:t>
      </w:r>
      <w:r w:rsidRPr="00591F65">
        <w:rPr>
          <w:lang w:val="en-US"/>
        </w:rPr>
        <w:t>(%), it is advisable to leave a space among</w:t>
      </w:r>
      <w:r w:rsidRPr="00591F65">
        <w:rPr>
          <w:spacing w:val="-19"/>
          <w:lang w:val="en-US"/>
        </w:rPr>
        <w:t xml:space="preserve"> </w:t>
      </w:r>
      <w:r w:rsidRPr="00591F65">
        <w:rPr>
          <w:lang w:val="en-US"/>
        </w:rPr>
        <w:t>them”.</w:t>
      </w:r>
    </w:p>
    <w:p w14:paraId="6F1819E7" w14:textId="77777777" w:rsidR="006D0820" w:rsidRPr="00591F65" w:rsidRDefault="00CA39AD" w:rsidP="009859FB">
      <w:pPr>
        <w:spacing w:before="150" w:line="244" w:lineRule="auto"/>
        <w:ind w:right="3"/>
        <w:jc w:val="both"/>
        <w:rPr>
          <w:b/>
          <w:lang w:val="en-US"/>
        </w:rPr>
      </w:pPr>
      <w:r w:rsidRPr="00591F65">
        <w:rPr>
          <w:lang w:val="en-US"/>
        </w:rPr>
        <w:t xml:space="preserve">Each item in a list, even a single word, </w:t>
      </w:r>
      <w:r w:rsidRPr="00591F65">
        <w:rPr>
          <w:b/>
          <w:lang w:val="en-US"/>
        </w:rPr>
        <w:t>must start with an initial capital letter and end with a point.</w:t>
      </w:r>
    </w:p>
    <w:p w14:paraId="0AA69A79" w14:textId="77777777" w:rsidR="006D0820" w:rsidRPr="00591F65" w:rsidRDefault="00CA39AD" w:rsidP="009859FB">
      <w:pPr>
        <w:spacing w:before="151" w:line="244" w:lineRule="auto"/>
        <w:ind w:right="3"/>
        <w:jc w:val="both"/>
        <w:rPr>
          <w:lang w:val="en-US"/>
        </w:rPr>
      </w:pPr>
      <w:r w:rsidRPr="00591F65">
        <w:rPr>
          <w:b/>
          <w:lang w:val="en-US"/>
        </w:rPr>
        <w:t xml:space="preserve">A depth level higher than three sub-divisions cannot be used </w:t>
      </w:r>
      <w:r w:rsidRPr="00591F65">
        <w:rPr>
          <w:lang w:val="en-US"/>
        </w:rPr>
        <w:t>in the lists because it makes it difficult to read and understand the article.</w:t>
      </w:r>
    </w:p>
    <w:p w14:paraId="3480C8A2" w14:textId="77777777" w:rsidR="006D0820" w:rsidRPr="00591F65" w:rsidRDefault="00CA39AD" w:rsidP="009859FB">
      <w:pPr>
        <w:pStyle w:val="Textoindependiente"/>
        <w:spacing w:before="151"/>
        <w:ind w:left="0" w:right="3"/>
        <w:jc w:val="both"/>
        <w:rPr>
          <w:lang w:val="en-US"/>
        </w:rPr>
      </w:pPr>
      <w:r w:rsidRPr="00591F65">
        <w:rPr>
          <w:lang w:val="en-US"/>
        </w:rPr>
        <w:t xml:space="preserve">It is not recommended to use online lists (in the text), but if </w:t>
      </w:r>
      <w:proofErr w:type="gramStart"/>
      <w:r w:rsidRPr="00591F65">
        <w:rPr>
          <w:lang w:val="en-US"/>
        </w:rPr>
        <w:t>necessary</w:t>
      </w:r>
      <w:proofErr w:type="gramEnd"/>
      <w:r w:rsidRPr="00591F65">
        <w:rPr>
          <w:lang w:val="en-US"/>
        </w:rPr>
        <w:t xml:space="preserve"> the following style must be used: 1) first element; 2) second element; 3) third element.</w:t>
      </w:r>
    </w:p>
    <w:p w14:paraId="4B9DBCED" w14:textId="77777777" w:rsidR="006D0820" w:rsidRDefault="00CA39AD" w:rsidP="009859FB">
      <w:pPr>
        <w:pStyle w:val="Ttulo2"/>
        <w:numPr>
          <w:ilvl w:val="1"/>
          <w:numId w:val="13"/>
        </w:numPr>
        <w:spacing w:before="156"/>
        <w:ind w:left="567" w:hanging="578"/>
        <w:rPr>
          <w:color w:val="2E5395"/>
        </w:rPr>
      </w:pPr>
      <w:r>
        <w:rPr>
          <w:color w:val="2E5395"/>
        </w:rPr>
        <w:t>Textual</w:t>
      </w:r>
      <w:r>
        <w:rPr>
          <w:color w:val="2E5395"/>
          <w:spacing w:val="-14"/>
        </w:rPr>
        <w:t xml:space="preserve"> </w:t>
      </w:r>
      <w:proofErr w:type="spellStart"/>
      <w:r>
        <w:rPr>
          <w:color w:val="2E5395"/>
        </w:rPr>
        <w:t>quotation</w:t>
      </w:r>
      <w:proofErr w:type="spellEnd"/>
    </w:p>
    <w:p w14:paraId="7D65B446" w14:textId="77777777" w:rsidR="006D0820" w:rsidRPr="00591F65" w:rsidRDefault="00CA39AD" w:rsidP="009859FB">
      <w:pPr>
        <w:spacing w:before="5"/>
        <w:ind w:right="144"/>
        <w:jc w:val="both"/>
        <w:rPr>
          <w:lang w:val="en-US"/>
        </w:rPr>
      </w:pPr>
      <w:r w:rsidRPr="00591F65">
        <w:rPr>
          <w:lang w:val="en-US"/>
        </w:rPr>
        <w:t xml:space="preserve">A textual quotation is a literal copy of a fragment of another author's work. To prevent plagiarism from being considered, </w:t>
      </w:r>
      <w:r w:rsidRPr="00591F65">
        <w:rPr>
          <w:b/>
          <w:lang w:val="en-US"/>
        </w:rPr>
        <w:t>the author and the origin of the fragment must be correctly identified</w:t>
      </w:r>
      <w:r w:rsidRPr="00591F65">
        <w:rPr>
          <w:lang w:val="en-US"/>
        </w:rPr>
        <w:t xml:space="preserve">: in addition to indicating the work of the other author, </w:t>
      </w:r>
      <w:r w:rsidRPr="00591F65">
        <w:rPr>
          <w:b/>
          <w:lang w:val="en-US"/>
        </w:rPr>
        <w:t>the page number in which the copied fragment is found must be indicated</w:t>
      </w:r>
      <w:r w:rsidRPr="00591F65">
        <w:rPr>
          <w:lang w:val="en-US"/>
        </w:rPr>
        <w:t>. If the work is not organized</w:t>
      </w:r>
      <w:r w:rsidRPr="00591F65">
        <w:rPr>
          <w:spacing w:val="-14"/>
          <w:lang w:val="en-US"/>
        </w:rPr>
        <w:t xml:space="preserve"> </w:t>
      </w:r>
      <w:r w:rsidRPr="00591F65">
        <w:rPr>
          <w:lang w:val="en-US"/>
        </w:rPr>
        <w:t>in</w:t>
      </w:r>
      <w:r w:rsidRPr="00591F65">
        <w:rPr>
          <w:spacing w:val="-15"/>
          <w:lang w:val="en-US"/>
        </w:rPr>
        <w:t xml:space="preserve"> </w:t>
      </w:r>
      <w:r w:rsidRPr="00591F65">
        <w:rPr>
          <w:lang w:val="en-US"/>
        </w:rPr>
        <w:t>pages,</w:t>
      </w:r>
      <w:r w:rsidRPr="00591F65">
        <w:rPr>
          <w:spacing w:val="-18"/>
          <w:lang w:val="en-US"/>
        </w:rPr>
        <w:t xml:space="preserve"> </w:t>
      </w:r>
      <w:r w:rsidRPr="00591F65">
        <w:rPr>
          <w:lang w:val="en-US"/>
        </w:rPr>
        <w:t>such</w:t>
      </w:r>
      <w:r w:rsidRPr="00591F65">
        <w:rPr>
          <w:spacing w:val="-13"/>
          <w:lang w:val="en-US"/>
        </w:rPr>
        <w:t xml:space="preserve"> </w:t>
      </w:r>
      <w:r w:rsidRPr="00591F65">
        <w:rPr>
          <w:lang w:val="en-US"/>
        </w:rPr>
        <w:t>as</w:t>
      </w:r>
      <w:r w:rsidRPr="00591F65">
        <w:rPr>
          <w:spacing w:val="-15"/>
          <w:lang w:val="en-US"/>
        </w:rPr>
        <w:t xml:space="preserve"> </w:t>
      </w:r>
      <w:r w:rsidRPr="00591F65">
        <w:rPr>
          <w:lang w:val="en-US"/>
        </w:rPr>
        <w:t>in</w:t>
      </w:r>
      <w:r w:rsidRPr="00591F65">
        <w:rPr>
          <w:spacing w:val="-15"/>
          <w:lang w:val="en-US"/>
        </w:rPr>
        <w:t xml:space="preserve"> </w:t>
      </w:r>
      <w:r w:rsidRPr="00591F65">
        <w:rPr>
          <w:lang w:val="en-US"/>
        </w:rPr>
        <w:t>the</w:t>
      </w:r>
      <w:r w:rsidRPr="00591F65">
        <w:rPr>
          <w:spacing w:val="-14"/>
          <w:lang w:val="en-US"/>
        </w:rPr>
        <w:t xml:space="preserve"> </w:t>
      </w:r>
      <w:r w:rsidRPr="00591F65">
        <w:rPr>
          <w:lang w:val="en-US"/>
        </w:rPr>
        <w:t>case</w:t>
      </w:r>
      <w:r w:rsidRPr="00591F65">
        <w:rPr>
          <w:spacing w:val="-14"/>
          <w:lang w:val="en-US"/>
        </w:rPr>
        <w:t xml:space="preserve"> </w:t>
      </w:r>
      <w:r w:rsidRPr="00591F65">
        <w:rPr>
          <w:lang w:val="en-US"/>
        </w:rPr>
        <w:t>of</w:t>
      </w:r>
      <w:r w:rsidRPr="00591F65">
        <w:rPr>
          <w:spacing w:val="-11"/>
          <w:lang w:val="en-US"/>
        </w:rPr>
        <w:t xml:space="preserve"> </w:t>
      </w:r>
      <w:r w:rsidRPr="00591F65">
        <w:rPr>
          <w:lang w:val="en-US"/>
        </w:rPr>
        <w:t>a</w:t>
      </w:r>
      <w:r w:rsidRPr="00591F65">
        <w:rPr>
          <w:spacing w:val="-14"/>
          <w:lang w:val="en-US"/>
        </w:rPr>
        <w:t xml:space="preserve"> </w:t>
      </w:r>
      <w:r w:rsidRPr="00591F65">
        <w:rPr>
          <w:lang w:val="en-US"/>
        </w:rPr>
        <w:t>web</w:t>
      </w:r>
      <w:r w:rsidRPr="00591F65">
        <w:rPr>
          <w:spacing w:val="-17"/>
          <w:lang w:val="en-US"/>
        </w:rPr>
        <w:t xml:space="preserve"> </w:t>
      </w:r>
      <w:r w:rsidRPr="00591F65">
        <w:rPr>
          <w:lang w:val="en-US"/>
        </w:rPr>
        <w:t>page,</w:t>
      </w:r>
      <w:r w:rsidRPr="00591F65">
        <w:rPr>
          <w:spacing w:val="-10"/>
          <w:lang w:val="en-US"/>
        </w:rPr>
        <w:t xml:space="preserve"> </w:t>
      </w:r>
      <w:r w:rsidRPr="00591F65">
        <w:rPr>
          <w:lang w:val="en-US"/>
        </w:rPr>
        <w:t>try</w:t>
      </w:r>
      <w:r w:rsidRPr="00591F65">
        <w:rPr>
          <w:spacing w:val="-16"/>
          <w:lang w:val="en-US"/>
        </w:rPr>
        <w:t xml:space="preserve"> </w:t>
      </w:r>
      <w:r w:rsidRPr="00591F65">
        <w:rPr>
          <w:lang w:val="en-US"/>
        </w:rPr>
        <w:t>to</w:t>
      </w:r>
      <w:r w:rsidRPr="00591F65">
        <w:rPr>
          <w:spacing w:val="-18"/>
          <w:lang w:val="en-US"/>
        </w:rPr>
        <w:t xml:space="preserve"> </w:t>
      </w:r>
      <w:r w:rsidRPr="00591F65">
        <w:rPr>
          <w:lang w:val="en-US"/>
        </w:rPr>
        <w:t>indicate</w:t>
      </w:r>
      <w:r w:rsidRPr="00591F65">
        <w:rPr>
          <w:spacing w:val="-19"/>
          <w:lang w:val="en-US"/>
        </w:rPr>
        <w:t xml:space="preserve"> </w:t>
      </w:r>
      <w:r w:rsidRPr="00591F65">
        <w:rPr>
          <w:lang w:val="en-US"/>
        </w:rPr>
        <w:t>the</w:t>
      </w:r>
      <w:r w:rsidRPr="00591F65">
        <w:rPr>
          <w:spacing w:val="-19"/>
          <w:lang w:val="en-US"/>
        </w:rPr>
        <w:t xml:space="preserve"> </w:t>
      </w:r>
      <w:r w:rsidRPr="00591F65">
        <w:rPr>
          <w:lang w:val="en-US"/>
        </w:rPr>
        <w:t>number</w:t>
      </w:r>
      <w:r w:rsidRPr="00591F65">
        <w:rPr>
          <w:spacing w:val="-12"/>
          <w:lang w:val="en-US"/>
        </w:rPr>
        <w:t xml:space="preserve"> </w:t>
      </w:r>
      <w:r w:rsidRPr="00591F65">
        <w:rPr>
          <w:lang w:val="en-US"/>
        </w:rPr>
        <w:t>of</w:t>
      </w:r>
      <w:r w:rsidRPr="00591F65">
        <w:rPr>
          <w:spacing w:val="-11"/>
          <w:lang w:val="en-US"/>
        </w:rPr>
        <w:t xml:space="preserve"> </w:t>
      </w:r>
      <w:proofErr w:type="gramStart"/>
      <w:r w:rsidRPr="00591F65">
        <w:rPr>
          <w:lang w:val="en-US"/>
        </w:rPr>
        <w:t>paragraph</w:t>
      </w:r>
      <w:proofErr w:type="gramEnd"/>
      <w:r w:rsidRPr="00591F65">
        <w:rPr>
          <w:lang w:val="en-US"/>
        </w:rPr>
        <w:t xml:space="preserve"> in which the copied text </w:t>
      </w:r>
      <w:r w:rsidRPr="00591F65">
        <w:rPr>
          <w:spacing w:val="-3"/>
          <w:lang w:val="en-US"/>
        </w:rPr>
        <w:t>is</w:t>
      </w:r>
      <w:r w:rsidRPr="00591F65">
        <w:rPr>
          <w:lang w:val="en-US"/>
        </w:rPr>
        <w:t xml:space="preserve"> located.</w:t>
      </w:r>
    </w:p>
    <w:p w14:paraId="41C1DC03" w14:textId="77777777" w:rsidR="006D0820" w:rsidRPr="00591F65" w:rsidRDefault="00CA39AD" w:rsidP="009859FB">
      <w:pPr>
        <w:pStyle w:val="Textoindependiente"/>
        <w:spacing w:before="156"/>
        <w:ind w:left="0" w:right="144"/>
        <w:jc w:val="both"/>
        <w:rPr>
          <w:lang w:val="en-US"/>
        </w:rPr>
      </w:pPr>
      <w:r w:rsidRPr="00591F65">
        <w:rPr>
          <w:lang w:val="en-US"/>
        </w:rPr>
        <w:t>As explained in section 1.4, when copying and pasting a text that comes from another document, such as a web page or other Microsoft Word document, pasting must be done with the "Preserve text only" option so that the source document format is not included. However, in the case of a textual quotation the highlight of the original text must be kept, such as bold or italic.</w:t>
      </w:r>
    </w:p>
    <w:p w14:paraId="45223F39" w14:textId="77777777" w:rsidR="006D0820" w:rsidRPr="00591F65" w:rsidRDefault="00CA39AD" w:rsidP="009859FB">
      <w:pPr>
        <w:pStyle w:val="Textoindependiente"/>
        <w:spacing w:before="161" w:line="244" w:lineRule="auto"/>
        <w:ind w:left="0" w:right="144"/>
        <w:jc w:val="both"/>
        <w:rPr>
          <w:lang w:val="en-US"/>
        </w:rPr>
      </w:pPr>
      <w:r w:rsidRPr="00591F65">
        <w:rPr>
          <w:lang w:val="en-US"/>
        </w:rPr>
        <w:t>Two types of quotations are distinguished, the short textual quotation and the long textual quotation. There is also paraphrase, although it does not use a special style to highlight it.</w:t>
      </w:r>
    </w:p>
    <w:p w14:paraId="4DE04945" w14:textId="77777777" w:rsidR="006D0820" w:rsidRDefault="00CA39AD" w:rsidP="009859FB">
      <w:pPr>
        <w:pStyle w:val="Ttulo3"/>
        <w:numPr>
          <w:ilvl w:val="2"/>
          <w:numId w:val="2"/>
        </w:numPr>
        <w:ind w:left="709" w:hanging="722"/>
      </w:pPr>
      <w:r>
        <w:rPr>
          <w:color w:val="1F3762"/>
        </w:rPr>
        <w:t>Short textual</w:t>
      </w:r>
      <w:r>
        <w:rPr>
          <w:color w:val="1F3762"/>
          <w:spacing w:val="-7"/>
        </w:rPr>
        <w:t xml:space="preserve"> </w:t>
      </w:r>
      <w:proofErr w:type="spellStart"/>
      <w:r>
        <w:rPr>
          <w:color w:val="1F3762"/>
        </w:rPr>
        <w:t>quotation</w:t>
      </w:r>
      <w:proofErr w:type="spellEnd"/>
    </w:p>
    <w:p w14:paraId="3067B48F" w14:textId="77777777" w:rsidR="006D0820" w:rsidRPr="00591F65" w:rsidRDefault="00CA39AD" w:rsidP="009859FB">
      <w:pPr>
        <w:pStyle w:val="Textoindependiente"/>
        <w:ind w:left="0" w:right="3"/>
        <w:jc w:val="both"/>
        <w:rPr>
          <w:lang w:val="en-US"/>
        </w:rPr>
      </w:pPr>
      <w:r w:rsidRPr="00591F65">
        <w:rPr>
          <w:lang w:val="en-US"/>
        </w:rPr>
        <w:t xml:space="preserve">A short textual quotation is one that has </w:t>
      </w:r>
      <w:r w:rsidRPr="00591F65">
        <w:rPr>
          <w:b/>
          <w:lang w:val="en-US"/>
        </w:rPr>
        <w:t xml:space="preserve">less than 40 words and is not a single full paragraph </w:t>
      </w:r>
      <w:r w:rsidRPr="00591F65">
        <w:rPr>
          <w:lang w:val="en-US"/>
        </w:rPr>
        <w:t>(i.e. if the textual quotation has less than 40 words, but is a full paragraph, should</w:t>
      </w:r>
      <w:r w:rsidRPr="00591F65">
        <w:rPr>
          <w:spacing w:val="-1"/>
          <w:lang w:val="en-US"/>
        </w:rPr>
        <w:t xml:space="preserve"> </w:t>
      </w:r>
      <w:r w:rsidRPr="00591F65">
        <w:rPr>
          <w:lang w:val="en-US"/>
        </w:rPr>
        <w:t>be</w:t>
      </w:r>
      <w:r w:rsidRPr="00591F65">
        <w:rPr>
          <w:spacing w:val="-6"/>
          <w:lang w:val="en-US"/>
        </w:rPr>
        <w:t xml:space="preserve"> </w:t>
      </w:r>
      <w:r w:rsidRPr="00591F65">
        <w:rPr>
          <w:lang w:val="en-US"/>
        </w:rPr>
        <w:t>treated as</w:t>
      </w:r>
      <w:r w:rsidRPr="00591F65">
        <w:rPr>
          <w:spacing w:val="-2"/>
          <w:lang w:val="en-US"/>
        </w:rPr>
        <w:t xml:space="preserve"> </w:t>
      </w:r>
      <w:r w:rsidRPr="00591F65">
        <w:rPr>
          <w:lang w:val="en-US"/>
        </w:rPr>
        <w:t>a</w:t>
      </w:r>
      <w:r w:rsidRPr="00591F65">
        <w:rPr>
          <w:spacing w:val="-6"/>
          <w:lang w:val="en-US"/>
        </w:rPr>
        <w:t xml:space="preserve"> </w:t>
      </w:r>
      <w:r w:rsidRPr="00591F65">
        <w:rPr>
          <w:lang w:val="en-US"/>
        </w:rPr>
        <w:t>long</w:t>
      </w:r>
      <w:r w:rsidRPr="00591F65">
        <w:rPr>
          <w:spacing w:val="-1"/>
          <w:lang w:val="en-US"/>
        </w:rPr>
        <w:t xml:space="preserve"> </w:t>
      </w:r>
      <w:r w:rsidRPr="00591F65">
        <w:rPr>
          <w:lang w:val="en-US"/>
        </w:rPr>
        <w:t>textual</w:t>
      </w:r>
      <w:r w:rsidRPr="00591F65">
        <w:rPr>
          <w:spacing w:val="-6"/>
          <w:lang w:val="en-US"/>
        </w:rPr>
        <w:t xml:space="preserve"> </w:t>
      </w:r>
      <w:r w:rsidRPr="00591F65">
        <w:rPr>
          <w:lang w:val="en-US"/>
        </w:rPr>
        <w:t>quotation).</w:t>
      </w:r>
      <w:r w:rsidRPr="00591F65">
        <w:rPr>
          <w:spacing w:val="-4"/>
          <w:lang w:val="en-US"/>
        </w:rPr>
        <w:t xml:space="preserve"> </w:t>
      </w:r>
      <w:r w:rsidRPr="00591F65">
        <w:rPr>
          <w:lang w:val="en-US"/>
        </w:rPr>
        <w:t>The</w:t>
      </w:r>
      <w:r w:rsidRPr="00591F65">
        <w:rPr>
          <w:spacing w:val="-6"/>
          <w:lang w:val="en-US"/>
        </w:rPr>
        <w:t xml:space="preserve"> </w:t>
      </w:r>
      <w:r w:rsidRPr="00591F65">
        <w:rPr>
          <w:lang w:val="en-US"/>
        </w:rPr>
        <w:t>limit</w:t>
      </w:r>
      <w:r w:rsidRPr="00591F65">
        <w:rPr>
          <w:spacing w:val="-1"/>
          <w:lang w:val="en-US"/>
        </w:rPr>
        <w:t xml:space="preserve"> </w:t>
      </w:r>
      <w:r w:rsidRPr="00591F65">
        <w:rPr>
          <w:lang w:val="en-US"/>
        </w:rPr>
        <w:t>of</w:t>
      </w:r>
      <w:r w:rsidRPr="00591F65">
        <w:rPr>
          <w:spacing w:val="-2"/>
          <w:lang w:val="en-US"/>
        </w:rPr>
        <w:t xml:space="preserve"> </w:t>
      </w:r>
      <w:r w:rsidRPr="00591F65">
        <w:rPr>
          <w:lang w:val="en-US"/>
        </w:rPr>
        <w:t>less</w:t>
      </w:r>
      <w:r w:rsidRPr="00591F65">
        <w:rPr>
          <w:spacing w:val="-2"/>
          <w:lang w:val="en-US"/>
        </w:rPr>
        <w:t xml:space="preserve"> </w:t>
      </w:r>
      <w:r w:rsidRPr="00591F65">
        <w:rPr>
          <w:lang w:val="en-US"/>
        </w:rPr>
        <w:t>than</w:t>
      </w:r>
      <w:r w:rsidRPr="00591F65">
        <w:rPr>
          <w:spacing w:val="-2"/>
          <w:lang w:val="en-US"/>
        </w:rPr>
        <w:t xml:space="preserve"> </w:t>
      </w:r>
      <w:r w:rsidRPr="00591F65">
        <w:rPr>
          <w:lang w:val="en-US"/>
        </w:rPr>
        <w:t>40</w:t>
      </w:r>
      <w:r w:rsidRPr="00591F65">
        <w:rPr>
          <w:spacing w:val="-5"/>
          <w:lang w:val="en-US"/>
        </w:rPr>
        <w:t xml:space="preserve"> </w:t>
      </w:r>
      <w:r w:rsidRPr="00591F65">
        <w:rPr>
          <w:lang w:val="en-US"/>
        </w:rPr>
        <w:t>words</w:t>
      </w:r>
      <w:r w:rsidRPr="00591F65">
        <w:rPr>
          <w:spacing w:val="-2"/>
          <w:lang w:val="en-US"/>
        </w:rPr>
        <w:t xml:space="preserve"> </w:t>
      </w:r>
      <w:r w:rsidRPr="00591F65">
        <w:rPr>
          <w:spacing w:val="-3"/>
          <w:lang w:val="en-US"/>
        </w:rPr>
        <w:t>is</w:t>
      </w:r>
      <w:r w:rsidRPr="00591F65">
        <w:rPr>
          <w:spacing w:val="-1"/>
          <w:lang w:val="en-US"/>
        </w:rPr>
        <w:t xml:space="preserve"> </w:t>
      </w:r>
      <w:r w:rsidRPr="00591F65">
        <w:rPr>
          <w:lang w:val="en-US"/>
        </w:rPr>
        <w:t>taken</w:t>
      </w:r>
      <w:r w:rsidRPr="00591F65">
        <w:rPr>
          <w:spacing w:val="-2"/>
          <w:lang w:val="en-US"/>
        </w:rPr>
        <w:t xml:space="preserve"> </w:t>
      </w:r>
      <w:r w:rsidRPr="00591F65">
        <w:rPr>
          <w:lang w:val="en-US"/>
        </w:rPr>
        <w:t>from the American Psychological Association (2010, p.</w:t>
      </w:r>
      <w:r w:rsidRPr="00591F65">
        <w:rPr>
          <w:spacing w:val="-7"/>
          <w:lang w:val="en-US"/>
        </w:rPr>
        <w:t xml:space="preserve"> </w:t>
      </w:r>
      <w:r w:rsidRPr="00591F65">
        <w:rPr>
          <w:lang w:val="en-US"/>
        </w:rPr>
        <w:t>170).</w:t>
      </w:r>
    </w:p>
    <w:p w14:paraId="70339942" w14:textId="77777777" w:rsidR="00626863" w:rsidRDefault="00CA39AD" w:rsidP="00626863">
      <w:pPr>
        <w:pStyle w:val="Textoindependiente"/>
        <w:spacing w:before="157" w:line="244" w:lineRule="auto"/>
        <w:ind w:left="0" w:right="3"/>
        <w:jc w:val="both"/>
        <w:rPr>
          <w:lang w:val="en-US"/>
        </w:rPr>
      </w:pPr>
      <w:r w:rsidRPr="00591F65">
        <w:rPr>
          <w:lang w:val="en-US"/>
        </w:rPr>
        <w:t>A short textual quotation should appear in double quotes; if the quoted text includes quotation marks, single quotes must be used for that text included in the quotation. The source should be indicated at the beginning or end of the short textual quotation.</w:t>
      </w:r>
    </w:p>
    <w:p w14:paraId="5EE107E3" w14:textId="77777777" w:rsidR="00626863" w:rsidRDefault="00CA39AD" w:rsidP="00626863">
      <w:pPr>
        <w:pStyle w:val="Textoindependiente"/>
        <w:spacing w:before="157" w:line="244" w:lineRule="auto"/>
        <w:ind w:left="0" w:right="3"/>
        <w:jc w:val="both"/>
        <w:rPr>
          <w:lang w:val="en-US"/>
        </w:rPr>
      </w:pPr>
      <w:r w:rsidRPr="00591F65">
        <w:rPr>
          <w:lang w:val="en-US"/>
        </w:rPr>
        <w:t>For example, the following is a fragment containing the single quotes because the original document uses double quotes to highlight a few words: “Opening such paragraphs with a phrase like 'as I have previously discussed' will also alert readers to the status of the upcoming material” (American Psychological Association, 2010, p. 16).</w:t>
      </w:r>
    </w:p>
    <w:p w14:paraId="4F6D0466" w14:textId="77777777" w:rsidR="00626863" w:rsidRDefault="00CA39AD" w:rsidP="00626863">
      <w:pPr>
        <w:pStyle w:val="Textoindependiente"/>
        <w:spacing w:before="157" w:line="244" w:lineRule="auto"/>
        <w:ind w:left="0" w:right="3"/>
        <w:jc w:val="both"/>
        <w:rPr>
          <w:lang w:val="en-US"/>
        </w:rPr>
      </w:pPr>
      <w:r w:rsidRPr="00591F65">
        <w:rPr>
          <w:lang w:val="en-US"/>
        </w:rPr>
        <w:lastRenderedPageBreak/>
        <w:t>Quotation marks that are composed of an opening quotation mark (“) and a closing quotation mark (”) must be used. Straight quotes "..." are not allowed.</w:t>
      </w:r>
    </w:p>
    <w:p w14:paraId="46BC59EC" w14:textId="77777777" w:rsidR="00626863" w:rsidRDefault="00CA39AD" w:rsidP="00626863">
      <w:pPr>
        <w:pStyle w:val="Textoindependiente"/>
        <w:spacing w:before="157" w:line="244" w:lineRule="auto"/>
        <w:ind w:left="0" w:right="3"/>
        <w:jc w:val="both"/>
        <w:rPr>
          <w:lang w:val="en-US"/>
        </w:rPr>
      </w:pPr>
      <w:r w:rsidRPr="00591F65">
        <w:rPr>
          <w:lang w:val="en-US"/>
        </w:rPr>
        <w:t>Since a short textual quotation already has the highlight of the quotation marks, it is not necessary to add another highlight like italic.</w:t>
      </w:r>
    </w:p>
    <w:p w14:paraId="287A88D3" w14:textId="79AB9692" w:rsidR="006D0820" w:rsidRPr="00591F65" w:rsidRDefault="00CA39AD" w:rsidP="00626863">
      <w:pPr>
        <w:pStyle w:val="Textoindependiente"/>
        <w:spacing w:before="157" w:line="244" w:lineRule="auto"/>
        <w:ind w:left="0" w:right="3"/>
        <w:jc w:val="both"/>
        <w:rPr>
          <w:lang w:val="en-US"/>
        </w:rPr>
      </w:pPr>
      <w:r w:rsidRPr="00591F65">
        <w:rPr>
          <w:lang w:val="en-US"/>
        </w:rPr>
        <w:t>A</w:t>
      </w:r>
      <w:r w:rsidRPr="00591F65">
        <w:rPr>
          <w:spacing w:val="-3"/>
          <w:lang w:val="en-US"/>
        </w:rPr>
        <w:t xml:space="preserve"> </w:t>
      </w:r>
      <w:r w:rsidRPr="00591F65">
        <w:rPr>
          <w:lang w:val="en-US"/>
        </w:rPr>
        <w:t>short</w:t>
      </w:r>
      <w:r w:rsidRPr="00591F65">
        <w:rPr>
          <w:spacing w:val="-7"/>
          <w:lang w:val="en-US"/>
        </w:rPr>
        <w:t xml:space="preserve"> </w:t>
      </w:r>
      <w:r w:rsidRPr="00591F65">
        <w:rPr>
          <w:lang w:val="en-US"/>
        </w:rPr>
        <w:t>textual</w:t>
      </w:r>
      <w:r w:rsidRPr="00591F65">
        <w:rPr>
          <w:spacing w:val="-6"/>
          <w:lang w:val="en-US"/>
        </w:rPr>
        <w:t xml:space="preserve"> </w:t>
      </w:r>
      <w:r w:rsidRPr="00591F65">
        <w:rPr>
          <w:lang w:val="en-US"/>
        </w:rPr>
        <w:t>quotation</w:t>
      </w:r>
      <w:r w:rsidRPr="00591F65">
        <w:rPr>
          <w:spacing w:val="-2"/>
          <w:lang w:val="en-US"/>
        </w:rPr>
        <w:t xml:space="preserve"> </w:t>
      </w:r>
      <w:r w:rsidRPr="00591F65">
        <w:rPr>
          <w:lang w:val="en-US"/>
        </w:rPr>
        <w:t>should</w:t>
      </w:r>
      <w:r w:rsidRPr="00591F65">
        <w:rPr>
          <w:spacing w:val="-2"/>
          <w:lang w:val="en-US"/>
        </w:rPr>
        <w:t xml:space="preserve"> </w:t>
      </w:r>
      <w:r w:rsidRPr="00591F65">
        <w:rPr>
          <w:lang w:val="en-US"/>
        </w:rPr>
        <w:t>not</w:t>
      </w:r>
      <w:r w:rsidRPr="00591F65">
        <w:rPr>
          <w:spacing w:val="-1"/>
          <w:lang w:val="en-US"/>
        </w:rPr>
        <w:t xml:space="preserve"> </w:t>
      </w:r>
      <w:r w:rsidRPr="00591F65">
        <w:rPr>
          <w:lang w:val="en-US"/>
        </w:rPr>
        <w:t>be</w:t>
      </w:r>
      <w:r w:rsidRPr="00591F65">
        <w:rPr>
          <w:spacing w:val="-6"/>
          <w:lang w:val="en-US"/>
        </w:rPr>
        <w:t xml:space="preserve"> </w:t>
      </w:r>
      <w:r w:rsidRPr="00591F65">
        <w:rPr>
          <w:lang w:val="en-US"/>
        </w:rPr>
        <w:t>written</w:t>
      </w:r>
      <w:r w:rsidRPr="00591F65">
        <w:rPr>
          <w:spacing w:val="-7"/>
          <w:lang w:val="en-US"/>
        </w:rPr>
        <w:t xml:space="preserve"> </w:t>
      </w:r>
      <w:r w:rsidRPr="00591F65">
        <w:rPr>
          <w:lang w:val="en-US"/>
        </w:rPr>
        <w:t>in</w:t>
      </w:r>
      <w:r w:rsidRPr="00591F65">
        <w:rPr>
          <w:spacing w:val="-3"/>
          <w:lang w:val="en-US"/>
        </w:rPr>
        <w:t xml:space="preserve"> </w:t>
      </w:r>
      <w:r w:rsidRPr="00591F65">
        <w:rPr>
          <w:spacing w:val="-4"/>
          <w:lang w:val="en-US"/>
        </w:rPr>
        <w:t>an</w:t>
      </w:r>
      <w:r w:rsidRPr="00591F65">
        <w:rPr>
          <w:spacing w:val="-2"/>
          <w:lang w:val="en-US"/>
        </w:rPr>
        <w:t xml:space="preserve"> </w:t>
      </w:r>
      <w:r w:rsidRPr="00591F65">
        <w:rPr>
          <w:lang w:val="en-US"/>
        </w:rPr>
        <w:t>independent</w:t>
      </w:r>
      <w:r w:rsidRPr="00591F65">
        <w:rPr>
          <w:spacing w:val="-6"/>
          <w:lang w:val="en-US"/>
        </w:rPr>
        <w:t xml:space="preserve"> </w:t>
      </w:r>
      <w:r w:rsidRPr="00591F65">
        <w:rPr>
          <w:lang w:val="en-US"/>
        </w:rPr>
        <w:t>paragraph,</w:t>
      </w:r>
      <w:r w:rsidRPr="00591F65">
        <w:rPr>
          <w:spacing w:val="-5"/>
          <w:lang w:val="en-US"/>
        </w:rPr>
        <w:t xml:space="preserve"> </w:t>
      </w:r>
      <w:r w:rsidRPr="00591F65">
        <w:rPr>
          <w:lang w:val="en-US"/>
        </w:rPr>
        <w:t>because</w:t>
      </w:r>
      <w:r w:rsidRPr="00591F65">
        <w:rPr>
          <w:spacing w:val="-7"/>
          <w:lang w:val="en-US"/>
        </w:rPr>
        <w:t xml:space="preserve"> </w:t>
      </w:r>
      <w:r w:rsidRPr="00591F65">
        <w:rPr>
          <w:lang w:val="en-US"/>
        </w:rPr>
        <w:t>that is the purpose of the long textual</w:t>
      </w:r>
      <w:r w:rsidRPr="00591F65">
        <w:rPr>
          <w:spacing w:val="-12"/>
          <w:lang w:val="en-US"/>
        </w:rPr>
        <w:t xml:space="preserve"> </w:t>
      </w:r>
      <w:r w:rsidRPr="00591F65">
        <w:rPr>
          <w:lang w:val="en-US"/>
        </w:rPr>
        <w:t>quotation.</w:t>
      </w:r>
    </w:p>
    <w:p w14:paraId="7FDFC2F7" w14:textId="77777777" w:rsidR="006D0820" w:rsidRDefault="00CA39AD" w:rsidP="00626863">
      <w:pPr>
        <w:pStyle w:val="Ttulo3"/>
        <w:numPr>
          <w:ilvl w:val="2"/>
          <w:numId w:val="2"/>
        </w:numPr>
        <w:ind w:left="709" w:hanging="722"/>
      </w:pPr>
      <w:r>
        <w:rPr>
          <w:color w:val="1F3762"/>
        </w:rPr>
        <w:t>Long textual</w:t>
      </w:r>
      <w:r>
        <w:rPr>
          <w:color w:val="1F3762"/>
          <w:spacing w:val="-7"/>
        </w:rPr>
        <w:t xml:space="preserve"> </w:t>
      </w:r>
      <w:proofErr w:type="spellStart"/>
      <w:r>
        <w:rPr>
          <w:color w:val="1F3762"/>
        </w:rPr>
        <w:t>quotation</w:t>
      </w:r>
      <w:proofErr w:type="spellEnd"/>
    </w:p>
    <w:p w14:paraId="46478666" w14:textId="77777777" w:rsidR="006D0820" w:rsidRPr="00591F65" w:rsidRDefault="00CA39AD" w:rsidP="00626863">
      <w:pPr>
        <w:spacing w:line="242" w:lineRule="auto"/>
        <w:ind w:left="709" w:right="196"/>
        <w:jc w:val="both"/>
        <w:rPr>
          <w:lang w:val="en-US"/>
        </w:rPr>
      </w:pPr>
      <w:r w:rsidRPr="00591F65">
        <w:rPr>
          <w:lang w:val="en-US"/>
        </w:rPr>
        <w:t>When</w:t>
      </w:r>
      <w:r w:rsidRPr="00591F65">
        <w:rPr>
          <w:spacing w:val="-10"/>
          <w:lang w:val="en-US"/>
        </w:rPr>
        <w:t xml:space="preserve"> </w:t>
      </w:r>
      <w:r w:rsidRPr="00591F65">
        <w:rPr>
          <w:lang w:val="en-US"/>
        </w:rPr>
        <w:t>the</w:t>
      </w:r>
      <w:r w:rsidRPr="00591F65">
        <w:rPr>
          <w:spacing w:val="-14"/>
          <w:lang w:val="en-US"/>
        </w:rPr>
        <w:t xml:space="preserve"> </w:t>
      </w:r>
      <w:r w:rsidRPr="00591F65">
        <w:rPr>
          <w:lang w:val="en-US"/>
        </w:rPr>
        <w:t>extension</w:t>
      </w:r>
      <w:r w:rsidRPr="00591F65">
        <w:rPr>
          <w:spacing w:val="-9"/>
          <w:lang w:val="en-US"/>
        </w:rPr>
        <w:t xml:space="preserve"> </w:t>
      </w:r>
      <w:r w:rsidRPr="00591F65">
        <w:rPr>
          <w:lang w:val="en-US"/>
        </w:rPr>
        <w:t>of</w:t>
      </w:r>
      <w:r w:rsidRPr="00591F65">
        <w:rPr>
          <w:spacing w:val="-11"/>
          <w:lang w:val="en-US"/>
        </w:rPr>
        <w:t xml:space="preserve"> </w:t>
      </w:r>
      <w:r w:rsidRPr="00591F65">
        <w:rPr>
          <w:lang w:val="en-US"/>
        </w:rPr>
        <w:t>a</w:t>
      </w:r>
      <w:r w:rsidRPr="00591F65">
        <w:rPr>
          <w:spacing w:val="-13"/>
          <w:lang w:val="en-US"/>
        </w:rPr>
        <w:t xml:space="preserve"> </w:t>
      </w:r>
      <w:r w:rsidRPr="00591F65">
        <w:rPr>
          <w:lang w:val="en-US"/>
        </w:rPr>
        <w:t>textual</w:t>
      </w:r>
      <w:r w:rsidRPr="00591F65">
        <w:rPr>
          <w:spacing w:val="-14"/>
          <w:lang w:val="en-US"/>
        </w:rPr>
        <w:t xml:space="preserve"> </w:t>
      </w:r>
      <w:r w:rsidRPr="00591F65">
        <w:rPr>
          <w:lang w:val="en-US"/>
        </w:rPr>
        <w:t>quotation</w:t>
      </w:r>
      <w:r w:rsidRPr="00591F65">
        <w:rPr>
          <w:spacing w:val="-4"/>
          <w:lang w:val="en-US"/>
        </w:rPr>
        <w:t xml:space="preserve"> </w:t>
      </w:r>
      <w:r w:rsidRPr="00591F65">
        <w:rPr>
          <w:b/>
          <w:lang w:val="en-US"/>
        </w:rPr>
        <w:t>is</w:t>
      </w:r>
      <w:r w:rsidRPr="00591F65">
        <w:rPr>
          <w:b/>
          <w:spacing w:val="-12"/>
          <w:lang w:val="en-US"/>
        </w:rPr>
        <w:t xml:space="preserve"> </w:t>
      </w:r>
      <w:r w:rsidRPr="00591F65">
        <w:rPr>
          <w:b/>
          <w:lang w:val="en-US"/>
        </w:rPr>
        <w:t>40</w:t>
      </w:r>
      <w:r w:rsidRPr="00591F65">
        <w:rPr>
          <w:b/>
          <w:spacing w:val="-12"/>
          <w:lang w:val="en-US"/>
        </w:rPr>
        <w:t xml:space="preserve"> </w:t>
      </w:r>
      <w:r w:rsidRPr="00591F65">
        <w:rPr>
          <w:b/>
          <w:lang w:val="en-US"/>
        </w:rPr>
        <w:t>or</w:t>
      </w:r>
      <w:r w:rsidRPr="00591F65">
        <w:rPr>
          <w:b/>
          <w:spacing w:val="-12"/>
          <w:lang w:val="en-US"/>
        </w:rPr>
        <w:t xml:space="preserve"> </w:t>
      </w:r>
      <w:r w:rsidRPr="00591F65">
        <w:rPr>
          <w:b/>
          <w:lang w:val="en-US"/>
        </w:rPr>
        <w:t>more</w:t>
      </w:r>
      <w:r w:rsidRPr="00591F65">
        <w:rPr>
          <w:b/>
          <w:spacing w:val="-12"/>
          <w:lang w:val="en-US"/>
        </w:rPr>
        <w:t xml:space="preserve"> </w:t>
      </w:r>
      <w:r w:rsidRPr="00591F65">
        <w:rPr>
          <w:b/>
          <w:lang w:val="en-US"/>
        </w:rPr>
        <w:t>words</w:t>
      </w:r>
      <w:r w:rsidRPr="00591F65">
        <w:rPr>
          <w:b/>
          <w:spacing w:val="-12"/>
          <w:lang w:val="en-US"/>
        </w:rPr>
        <w:t xml:space="preserve"> </w:t>
      </w:r>
      <w:r w:rsidRPr="00591F65">
        <w:rPr>
          <w:b/>
          <w:lang w:val="en-US"/>
        </w:rPr>
        <w:t>or</w:t>
      </w:r>
      <w:r w:rsidRPr="00591F65">
        <w:rPr>
          <w:b/>
          <w:spacing w:val="-11"/>
          <w:lang w:val="en-US"/>
        </w:rPr>
        <w:t xml:space="preserve"> </w:t>
      </w:r>
      <w:r w:rsidRPr="00591F65">
        <w:rPr>
          <w:b/>
          <w:lang w:val="en-US"/>
        </w:rPr>
        <w:t>consists</w:t>
      </w:r>
      <w:r w:rsidRPr="00591F65">
        <w:rPr>
          <w:b/>
          <w:spacing w:val="-12"/>
          <w:lang w:val="en-US"/>
        </w:rPr>
        <w:t xml:space="preserve"> </w:t>
      </w:r>
      <w:r w:rsidRPr="00591F65">
        <w:rPr>
          <w:b/>
          <w:lang w:val="en-US"/>
        </w:rPr>
        <w:t>of</w:t>
      </w:r>
      <w:r w:rsidRPr="00591F65">
        <w:rPr>
          <w:b/>
          <w:spacing w:val="-11"/>
          <w:lang w:val="en-US"/>
        </w:rPr>
        <w:t xml:space="preserve"> </w:t>
      </w:r>
      <w:r w:rsidRPr="00591F65">
        <w:rPr>
          <w:b/>
          <w:lang w:val="en-US"/>
        </w:rPr>
        <w:t>one</w:t>
      </w:r>
      <w:r w:rsidRPr="00591F65">
        <w:rPr>
          <w:b/>
          <w:spacing w:val="-9"/>
          <w:lang w:val="en-US"/>
        </w:rPr>
        <w:t xml:space="preserve"> </w:t>
      </w:r>
      <w:r w:rsidRPr="00591F65">
        <w:rPr>
          <w:b/>
          <w:lang w:val="en-US"/>
        </w:rPr>
        <w:t>or</w:t>
      </w:r>
      <w:r w:rsidRPr="00591F65">
        <w:rPr>
          <w:b/>
          <w:spacing w:val="-11"/>
          <w:lang w:val="en-US"/>
        </w:rPr>
        <w:t xml:space="preserve"> </w:t>
      </w:r>
      <w:r w:rsidRPr="00591F65">
        <w:rPr>
          <w:b/>
          <w:lang w:val="en-US"/>
        </w:rPr>
        <w:t>more paragraphs</w:t>
      </w:r>
      <w:r w:rsidRPr="00591F65">
        <w:rPr>
          <w:lang w:val="en-US"/>
        </w:rPr>
        <w:t xml:space="preserve">, a long textual quotation must be used, and </w:t>
      </w:r>
      <w:r w:rsidRPr="00591F65">
        <w:rPr>
          <w:b/>
          <w:lang w:val="en-US"/>
        </w:rPr>
        <w:t>it does not use quotation marks</w:t>
      </w:r>
      <w:r w:rsidRPr="00591F65">
        <w:rPr>
          <w:lang w:val="en-US"/>
        </w:rPr>
        <w:t>. The</w:t>
      </w:r>
      <w:r w:rsidRPr="00591F65">
        <w:rPr>
          <w:spacing w:val="-10"/>
          <w:lang w:val="en-US"/>
        </w:rPr>
        <w:t xml:space="preserve"> </w:t>
      </w:r>
      <w:r w:rsidRPr="00591F65">
        <w:rPr>
          <w:lang w:val="en-US"/>
        </w:rPr>
        <w:t>long</w:t>
      </w:r>
      <w:r w:rsidRPr="00591F65">
        <w:rPr>
          <w:spacing w:val="-6"/>
          <w:lang w:val="en-US"/>
        </w:rPr>
        <w:t xml:space="preserve"> </w:t>
      </w:r>
      <w:r w:rsidRPr="00591F65">
        <w:rPr>
          <w:lang w:val="en-US"/>
        </w:rPr>
        <w:t>textual</w:t>
      </w:r>
      <w:r w:rsidRPr="00591F65">
        <w:rPr>
          <w:spacing w:val="-10"/>
          <w:lang w:val="en-US"/>
        </w:rPr>
        <w:t xml:space="preserve"> </w:t>
      </w:r>
      <w:r w:rsidRPr="00591F65">
        <w:rPr>
          <w:lang w:val="en-US"/>
        </w:rPr>
        <w:t>quotation</w:t>
      </w:r>
      <w:r w:rsidRPr="00591F65">
        <w:rPr>
          <w:spacing w:val="-5"/>
          <w:lang w:val="en-US"/>
        </w:rPr>
        <w:t xml:space="preserve"> </w:t>
      </w:r>
      <w:r w:rsidRPr="00591F65">
        <w:rPr>
          <w:lang w:val="en-US"/>
        </w:rPr>
        <w:t>must</w:t>
      </w:r>
      <w:r w:rsidRPr="00591F65">
        <w:rPr>
          <w:spacing w:val="-6"/>
          <w:lang w:val="en-US"/>
        </w:rPr>
        <w:t xml:space="preserve"> </w:t>
      </w:r>
      <w:r w:rsidRPr="00591F65">
        <w:rPr>
          <w:lang w:val="en-US"/>
        </w:rPr>
        <w:t>be</w:t>
      </w:r>
      <w:r w:rsidRPr="00591F65">
        <w:rPr>
          <w:spacing w:val="-9"/>
          <w:lang w:val="en-US"/>
        </w:rPr>
        <w:t xml:space="preserve"> </w:t>
      </w:r>
      <w:r w:rsidRPr="00591F65">
        <w:rPr>
          <w:lang w:val="en-US"/>
        </w:rPr>
        <w:t>written</w:t>
      </w:r>
      <w:r w:rsidRPr="00591F65">
        <w:rPr>
          <w:spacing w:val="-5"/>
          <w:lang w:val="en-US"/>
        </w:rPr>
        <w:t xml:space="preserve"> </w:t>
      </w:r>
      <w:r w:rsidRPr="00591F65">
        <w:rPr>
          <w:lang w:val="en-US"/>
        </w:rPr>
        <w:t>in</w:t>
      </w:r>
      <w:r w:rsidRPr="00591F65">
        <w:rPr>
          <w:spacing w:val="-6"/>
          <w:lang w:val="en-US"/>
        </w:rPr>
        <w:t xml:space="preserve"> </w:t>
      </w:r>
      <w:r w:rsidRPr="00591F65">
        <w:rPr>
          <w:lang w:val="en-US"/>
        </w:rPr>
        <w:t>one</w:t>
      </w:r>
      <w:r w:rsidRPr="00591F65">
        <w:rPr>
          <w:spacing w:val="-9"/>
          <w:lang w:val="en-US"/>
        </w:rPr>
        <w:t xml:space="preserve"> </w:t>
      </w:r>
      <w:r w:rsidRPr="00591F65">
        <w:rPr>
          <w:lang w:val="en-US"/>
        </w:rPr>
        <w:t>or</w:t>
      </w:r>
      <w:r w:rsidRPr="00591F65">
        <w:rPr>
          <w:spacing w:val="-8"/>
          <w:lang w:val="en-US"/>
        </w:rPr>
        <w:t xml:space="preserve"> </w:t>
      </w:r>
      <w:r w:rsidRPr="00591F65">
        <w:rPr>
          <w:lang w:val="en-US"/>
        </w:rPr>
        <w:t>more</w:t>
      </w:r>
      <w:r w:rsidRPr="00591F65">
        <w:rPr>
          <w:spacing w:val="-9"/>
          <w:lang w:val="en-US"/>
        </w:rPr>
        <w:t xml:space="preserve"> </w:t>
      </w:r>
      <w:r w:rsidRPr="00591F65">
        <w:rPr>
          <w:lang w:val="en-US"/>
        </w:rPr>
        <w:t>separate</w:t>
      </w:r>
      <w:r w:rsidRPr="00591F65">
        <w:rPr>
          <w:spacing w:val="-9"/>
          <w:lang w:val="en-US"/>
        </w:rPr>
        <w:t xml:space="preserve"> </w:t>
      </w:r>
      <w:r w:rsidRPr="00591F65">
        <w:rPr>
          <w:lang w:val="en-US"/>
        </w:rPr>
        <w:t>paragraphs.</w:t>
      </w:r>
      <w:r w:rsidRPr="00591F65">
        <w:rPr>
          <w:spacing w:val="-10"/>
          <w:lang w:val="en-US"/>
        </w:rPr>
        <w:t xml:space="preserve"> </w:t>
      </w:r>
      <w:r w:rsidRPr="00591F65">
        <w:rPr>
          <w:lang w:val="en-US"/>
        </w:rPr>
        <w:t>The</w:t>
      </w:r>
      <w:r w:rsidRPr="00591F65">
        <w:rPr>
          <w:spacing w:val="-9"/>
          <w:lang w:val="en-US"/>
        </w:rPr>
        <w:t xml:space="preserve"> </w:t>
      </w:r>
      <w:r w:rsidRPr="00591F65">
        <w:rPr>
          <w:lang w:val="en-US"/>
        </w:rPr>
        <w:t>source of the text must be indicated before the long textual quotation or at the</w:t>
      </w:r>
      <w:r w:rsidRPr="00591F65">
        <w:rPr>
          <w:spacing w:val="-15"/>
          <w:lang w:val="en-US"/>
        </w:rPr>
        <w:t xml:space="preserve"> </w:t>
      </w:r>
      <w:r w:rsidRPr="00591F65">
        <w:rPr>
          <w:lang w:val="en-US"/>
        </w:rPr>
        <w:t>end.</w:t>
      </w:r>
    </w:p>
    <w:p w14:paraId="40FBDCE2" w14:textId="77777777" w:rsidR="006D0820" w:rsidRPr="00591F65" w:rsidRDefault="00CA39AD" w:rsidP="00626863">
      <w:pPr>
        <w:pStyle w:val="Textoindependiente"/>
        <w:spacing w:before="152"/>
        <w:ind w:left="0"/>
        <w:jc w:val="both"/>
        <w:rPr>
          <w:lang w:val="en-US"/>
        </w:rPr>
      </w:pPr>
      <w:r w:rsidRPr="00591F65">
        <w:rPr>
          <w:lang w:val="en-US"/>
        </w:rPr>
        <w:t>The style used is “Quotation” which is defined as:</w:t>
      </w:r>
    </w:p>
    <w:p w14:paraId="19559E2C" w14:textId="77777777" w:rsidR="006D0820" w:rsidRDefault="00CA39AD" w:rsidP="00626863">
      <w:pPr>
        <w:pStyle w:val="Prrafodelista"/>
        <w:numPr>
          <w:ilvl w:val="2"/>
          <w:numId w:val="13"/>
        </w:numPr>
        <w:spacing w:before="157" w:line="240" w:lineRule="auto"/>
        <w:ind w:left="709" w:hanging="361"/>
      </w:pPr>
      <w:proofErr w:type="spellStart"/>
      <w:r>
        <w:t>Source</w:t>
      </w:r>
      <w:proofErr w:type="spellEnd"/>
      <w:r>
        <w:t>:</w:t>
      </w:r>
      <w:r>
        <w:rPr>
          <w:spacing w:val="-2"/>
        </w:rPr>
        <w:t xml:space="preserve"> </w:t>
      </w:r>
      <w:r>
        <w:t>Cambria.</w:t>
      </w:r>
    </w:p>
    <w:p w14:paraId="04A1D02F" w14:textId="77777777" w:rsidR="006D0820" w:rsidRDefault="00CA39AD" w:rsidP="00626863">
      <w:pPr>
        <w:pStyle w:val="Prrafodelista"/>
        <w:numPr>
          <w:ilvl w:val="2"/>
          <w:numId w:val="13"/>
        </w:numPr>
        <w:spacing w:before="3"/>
        <w:ind w:left="709" w:hanging="361"/>
      </w:pPr>
      <w:r>
        <w:t>Style:</w:t>
      </w:r>
      <w:r>
        <w:rPr>
          <w:spacing w:val="-2"/>
        </w:rPr>
        <w:t xml:space="preserve"> </w:t>
      </w:r>
      <w:r>
        <w:t>normal.</w:t>
      </w:r>
    </w:p>
    <w:p w14:paraId="4EBC5884" w14:textId="77777777" w:rsidR="006D0820" w:rsidRDefault="00CA39AD" w:rsidP="00626863">
      <w:pPr>
        <w:pStyle w:val="Prrafodelista"/>
        <w:numPr>
          <w:ilvl w:val="2"/>
          <w:numId w:val="13"/>
        </w:numPr>
        <w:ind w:left="709" w:hanging="361"/>
      </w:pPr>
      <w:proofErr w:type="spellStart"/>
      <w:r>
        <w:t>Alignment</w:t>
      </w:r>
      <w:proofErr w:type="spellEnd"/>
      <w:r>
        <w:t>:</w:t>
      </w:r>
      <w:r>
        <w:rPr>
          <w:spacing w:val="-2"/>
        </w:rPr>
        <w:t xml:space="preserve"> </w:t>
      </w:r>
      <w:proofErr w:type="spellStart"/>
      <w:r>
        <w:t>justified</w:t>
      </w:r>
      <w:proofErr w:type="spellEnd"/>
      <w:r>
        <w:t>.</w:t>
      </w:r>
    </w:p>
    <w:p w14:paraId="2A9C97B2" w14:textId="77777777" w:rsidR="006D0820" w:rsidRDefault="00CA39AD" w:rsidP="00626863">
      <w:pPr>
        <w:pStyle w:val="Prrafodelista"/>
        <w:numPr>
          <w:ilvl w:val="2"/>
          <w:numId w:val="13"/>
        </w:numPr>
        <w:ind w:left="709" w:hanging="361"/>
      </w:pPr>
      <w:proofErr w:type="spellStart"/>
      <w:r>
        <w:t>Spacing</w:t>
      </w:r>
      <w:proofErr w:type="spellEnd"/>
      <w:r>
        <w:t>:</w:t>
      </w:r>
      <w:r>
        <w:rPr>
          <w:spacing w:val="-2"/>
        </w:rPr>
        <w:t xml:space="preserve"> </w:t>
      </w:r>
      <w:r>
        <w:t>single.</w:t>
      </w:r>
    </w:p>
    <w:p w14:paraId="5474560A" w14:textId="77777777" w:rsidR="006D0820" w:rsidRDefault="00CA39AD" w:rsidP="00626863">
      <w:pPr>
        <w:pStyle w:val="Prrafodelista"/>
        <w:numPr>
          <w:ilvl w:val="2"/>
          <w:numId w:val="13"/>
        </w:numPr>
        <w:ind w:left="709" w:hanging="361"/>
      </w:pPr>
      <w:r>
        <w:t xml:space="preserve">Anterior </w:t>
      </w:r>
      <w:proofErr w:type="spellStart"/>
      <w:r>
        <w:t>spacing</w:t>
      </w:r>
      <w:proofErr w:type="spellEnd"/>
      <w:r>
        <w:t>: 10</w:t>
      </w:r>
      <w:r>
        <w:rPr>
          <w:spacing w:val="-6"/>
        </w:rPr>
        <w:t xml:space="preserve"> </w:t>
      </w:r>
      <w:r>
        <w:t>pt.</w:t>
      </w:r>
    </w:p>
    <w:p w14:paraId="0E159753" w14:textId="77777777" w:rsidR="006D0820" w:rsidRDefault="00CA39AD" w:rsidP="00626863">
      <w:pPr>
        <w:pStyle w:val="Prrafodelista"/>
        <w:numPr>
          <w:ilvl w:val="2"/>
          <w:numId w:val="13"/>
        </w:numPr>
        <w:spacing w:before="4"/>
        <w:ind w:left="709" w:hanging="361"/>
      </w:pPr>
      <w:proofErr w:type="spellStart"/>
      <w:r>
        <w:t>Rear</w:t>
      </w:r>
      <w:proofErr w:type="spellEnd"/>
      <w:r>
        <w:t xml:space="preserve"> </w:t>
      </w:r>
      <w:proofErr w:type="spellStart"/>
      <w:r>
        <w:t>spacing</w:t>
      </w:r>
      <w:proofErr w:type="spellEnd"/>
      <w:r>
        <w:t>: 8</w:t>
      </w:r>
      <w:r>
        <w:rPr>
          <w:spacing w:val="-5"/>
        </w:rPr>
        <w:t xml:space="preserve"> </w:t>
      </w:r>
      <w:r>
        <w:t>pt.</w:t>
      </w:r>
    </w:p>
    <w:p w14:paraId="6D5B0EE3" w14:textId="77777777" w:rsidR="006D0820" w:rsidRPr="00591F65" w:rsidRDefault="00CA39AD" w:rsidP="00626863">
      <w:pPr>
        <w:pStyle w:val="Prrafodelista"/>
        <w:numPr>
          <w:ilvl w:val="2"/>
          <w:numId w:val="13"/>
        </w:numPr>
        <w:ind w:left="709" w:hanging="361"/>
        <w:rPr>
          <w:lang w:val="en-US"/>
        </w:rPr>
      </w:pPr>
      <w:r w:rsidRPr="00591F65">
        <w:rPr>
          <w:lang w:val="en-US"/>
        </w:rPr>
        <w:t>Left and right indent: 1.52</w:t>
      </w:r>
      <w:r w:rsidRPr="00591F65">
        <w:rPr>
          <w:spacing w:val="1"/>
          <w:lang w:val="en-US"/>
        </w:rPr>
        <w:t xml:space="preserve"> </w:t>
      </w:r>
      <w:r w:rsidRPr="00591F65">
        <w:rPr>
          <w:lang w:val="en-US"/>
        </w:rPr>
        <w:t>cm.</w:t>
      </w:r>
    </w:p>
    <w:p w14:paraId="5956FC18" w14:textId="77777777" w:rsidR="006D0820" w:rsidRDefault="00CA39AD" w:rsidP="00626863">
      <w:pPr>
        <w:pStyle w:val="Prrafodelista"/>
        <w:numPr>
          <w:ilvl w:val="2"/>
          <w:numId w:val="13"/>
        </w:numPr>
        <w:ind w:left="709" w:hanging="361"/>
      </w:pPr>
      <w:r>
        <w:t>Color: RGB (64, 64,</w:t>
      </w:r>
      <w:r>
        <w:rPr>
          <w:spacing w:val="1"/>
        </w:rPr>
        <w:t xml:space="preserve"> </w:t>
      </w:r>
      <w:r>
        <w:t>64).</w:t>
      </w:r>
    </w:p>
    <w:p w14:paraId="791218A1" w14:textId="77777777" w:rsidR="006D0820" w:rsidRPr="00591F65" w:rsidRDefault="00CA39AD" w:rsidP="00626863">
      <w:pPr>
        <w:pStyle w:val="Textoindependiente"/>
        <w:spacing w:before="164"/>
        <w:ind w:left="0"/>
        <w:jc w:val="both"/>
        <w:rPr>
          <w:lang w:val="en-US"/>
        </w:rPr>
      </w:pPr>
      <w:r w:rsidRPr="00591F65">
        <w:rPr>
          <w:lang w:val="en-US"/>
        </w:rPr>
        <w:t>This is an example of a long textual quotation:</w:t>
      </w:r>
    </w:p>
    <w:p w14:paraId="4647D89E" w14:textId="77777777" w:rsidR="006D0820" w:rsidRPr="001C0B83" w:rsidRDefault="00CA39AD" w:rsidP="00626863">
      <w:pPr>
        <w:pStyle w:val="Textoindependiente"/>
        <w:spacing w:before="199"/>
        <w:ind w:left="851" w:right="853"/>
        <w:jc w:val="both"/>
        <w:rPr>
          <w:lang w:val="en-US"/>
        </w:rPr>
      </w:pPr>
      <w:r w:rsidRPr="00591F65">
        <w:rPr>
          <w:color w:val="404040"/>
          <w:lang w:val="en-US"/>
        </w:rPr>
        <w:t xml:space="preserve">If the quotation comprises 40 or more words, display it in a freestanding block of text and omit the quotation marks. </w:t>
      </w:r>
      <w:r w:rsidRPr="001C0B83">
        <w:rPr>
          <w:color w:val="404040"/>
          <w:lang w:val="en-US"/>
        </w:rPr>
        <w:t xml:space="preserve">Start such a </w:t>
      </w:r>
      <w:r w:rsidRPr="001C0B83">
        <w:rPr>
          <w:i/>
          <w:lang w:val="en-US"/>
        </w:rPr>
        <w:t xml:space="preserve">block quotation </w:t>
      </w:r>
      <w:r w:rsidRPr="001C0B83">
        <w:rPr>
          <w:color w:val="404040"/>
          <w:lang w:val="en-US"/>
        </w:rPr>
        <w:t xml:space="preserve">on a new line […] At the end of a block quotation, cite the quoted source and the page or paragraph number in parentheses after the final punctuation mark. (American Psychological Association, 2010, </w:t>
      </w:r>
      <w:proofErr w:type="spellStart"/>
      <w:r w:rsidRPr="001C0B83">
        <w:rPr>
          <w:color w:val="404040"/>
          <w:lang w:val="en-US"/>
        </w:rPr>
        <w:t>pág</w:t>
      </w:r>
      <w:proofErr w:type="spellEnd"/>
      <w:r w:rsidRPr="001C0B83">
        <w:rPr>
          <w:color w:val="404040"/>
          <w:lang w:val="en-US"/>
        </w:rPr>
        <w:t>. 171)</w:t>
      </w:r>
    </w:p>
    <w:p w14:paraId="4D4DF040" w14:textId="77777777" w:rsidR="006D0820" w:rsidRPr="00626863" w:rsidRDefault="00CA39AD" w:rsidP="00626863">
      <w:pPr>
        <w:pStyle w:val="Ttulo3"/>
        <w:keepNext/>
        <w:keepLines/>
        <w:widowControl/>
        <w:numPr>
          <w:ilvl w:val="2"/>
          <w:numId w:val="2"/>
        </w:numPr>
        <w:autoSpaceDE/>
        <w:autoSpaceDN/>
        <w:spacing w:before="40" w:line="240" w:lineRule="auto"/>
        <w:ind w:left="720" w:hanging="720"/>
        <w:jc w:val="both"/>
        <w:rPr>
          <w:rFonts w:asciiTheme="majorHAnsi" w:eastAsiaTheme="majorEastAsia" w:hAnsiTheme="majorHAnsi" w:cstheme="majorBidi"/>
          <w:color w:val="243F60" w:themeColor="accent1" w:themeShade="7F"/>
          <w:lang w:eastAsia="en-US" w:bidi="ar-SA"/>
        </w:rPr>
      </w:pPr>
      <w:proofErr w:type="spellStart"/>
      <w:r w:rsidRPr="00626863">
        <w:rPr>
          <w:rFonts w:asciiTheme="majorHAnsi" w:eastAsiaTheme="majorEastAsia" w:hAnsiTheme="majorHAnsi" w:cstheme="majorBidi"/>
          <w:color w:val="243F60" w:themeColor="accent1" w:themeShade="7F"/>
          <w:lang w:eastAsia="en-US" w:bidi="ar-SA"/>
        </w:rPr>
        <w:t>Paraphrase</w:t>
      </w:r>
      <w:proofErr w:type="spellEnd"/>
    </w:p>
    <w:p w14:paraId="4206B2B3" w14:textId="77777777" w:rsidR="006D0820" w:rsidRPr="00591F65" w:rsidRDefault="00CA39AD" w:rsidP="00626863">
      <w:pPr>
        <w:pStyle w:val="Textoindependiente"/>
        <w:spacing w:line="242" w:lineRule="auto"/>
        <w:ind w:left="0" w:right="3"/>
        <w:jc w:val="both"/>
        <w:rPr>
          <w:lang w:val="en-US"/>
        </w:rPr>
      </w:pPr>
      <w:r w:rsidRPr="00591F65">
        <w:rPr>
          <w:lang w:val="en-US"/>
        </w:rPr>
        <w:t xml:space="preserve">Paraphrase is the “amplifying explanation or interpretation of a text to illustrate it or make it clearer or intelligible” (Real Academia Española and </w:t>
      </w:r>
      <w:proofErr w:type="spellStart"/>
      <w:r w:rsidRPr="00591F65">
        <w:rPr>
          <w:lang w:val="en-US"/>
        </w:rPr>
        <w:t>Asociación</w:t>
      </w:r>
      <w:proofErr w:type="spellEnd"/>
      <w:r w:rsidRPr="00591F65">
        <w:rPr>
          <w:lang w:val="en-US"/>
        </w:rPr>
        <w:t xml:space="preserve"> de </w:t>
      </w:r>
      <w:proofErr w:type="spellStart"/>
      <w:r w:rsidRPr="00591F65">
        <w:rPr>
          <w:lang w:val="en-US"/>
        </w:rPr>
        <w:t>Academias</w:t>
      </w:r>
      <w:proofErr w:type="spellEnd"/>
      <w:r w:rsidRPr="00591F65">
        <w:rPr>
          <w:lang w:val="en-US"/>
        </w:rPr>
        <w:t xml:space="preserve"> de la Lengua Española, 2014). A paraphrase should cite the original source on which the interpretation</w:t>
      </w:r>
      <w:r w:rsidRPr="00591F65">
        <w:rPr>
          <w:spacing w:val="-11"/>
          <w:lang w:val="en-US"/>
        </w:rPr>
        <w:t xml:space="preserve"> </w:t>
      </w:r>
      <w:r w:rsidRPr="00591F65">
        <w:rPr>
          <w:lang w:val="en-US"/>
        </w:rPr>
        <w:t>is</w:t>
      </w:r>
      <w:r w:rsidRPr="00591F65">
        <w:rPr>
          <w:spacing w:val="-11"/>
          <w:lang w:val="en-US"/>
        </w:rPr>
        <w:t xml:space="preserve"> </w:t>
      </w:r>
      <w:r w:rsidRPr="00591F65">
        <w:rPr>
          <w:lang w:val="en-US"/>
        </w:rPr>
        <w:t>based</w:t>
      </w:r>
      <w:r w:rsidRPr="00591F65">
        <w:rPr>
          <w:spacing w:val="-10"/>
          <w:lang w:val="en-US"/>
        </w:rPr>
        <w:t xml:space="preserve"> </w:t>
      </w:r>
      <w:r w:rsidRPr="00591F65">
        <w:rPr>
          <w:lang w:val="en-US"/>
        </w:rPr>
        <w:t>on.</w:t>
      </w:r>
      <w:r w:rsidRPr="00591F65">
        <w:rPr>
          <w:spacing w:val="-14"/>
          <w:lang w:val="en-US"/>
        </w:rPr>
        <w:t xml:space="preserve"> </w:t>
      </w:r>
      <w:r w:rsidRPr="00591F65">
        <w:rPr>
          <w:lang w:val="en-US"/>
        </w:rPr>
        <w:t>If</w:t>
      </w:r>
      <w:r w:rsidRPr="00591F65">
        <w:rPr>
          <w:spacing w:val="-12"/>
          <w:lang w:val="en-US"/>
        </w:rPr>
        <w:t xml:space="preserve"> </w:t>
      </w:r>
      <w:r w:rsidRPr="00591F65">
        <w:rPr>
          <w:lang w:val="en-US"/>
        </w:rPr>
        <w:t>referring</w:t>
      </w:r>
      <w:r w:rsidRPr="00591F65">
        <w:rPr>
          <w:spacing w:val="-10"/>
          <w:lang w:val="en-US"/>
        </w:rPr>
        <w:t xml:space="preserve"> </w:t>
      </w:r>
      <w:r w:rsidRPr="00591F65">
        <w:rPr>
          <w:lang w:val="en-US"/>
        </w:rPr>
        <w:t>to</w:t>
      </w:r>
      <w:r w:rsidRPr="00591F65">
        <w:rPr>
          <w:spacing w:val="-14"/>
          <w:lang w:val="en-US"/>
        </w:rPr>
        <w:t xml:space="preserve"> </w:t>
      </w:r>
      <w:r w:rsidRPr="00591F65">
        <w:rPr>
          <w:lang w:val="en-US"/>
        </w:rPr>
        <w:t>a</w:t>
      </w:r>
      <w:r w:rsidRPr="00591F65">
        <w:rPr>
          <w:spacing w:val="-14"/>
          <w:lang w:val="en-US"/>
        </w:rPr>
        <w:t xml:space="preserve"> </w:t>
      </w:r>
      <w:r w:rsidRPr="00591F65">
        <w:rPr>
          <w:lang w:val="en-US"/>
        </w:rPr>
        <w:t>full</w:t>
      </w:r>
      <w:r w:rsidRPr="00591F65">
        <w:rPr>
          <w:spacing w:val="-15"/>
          <w:lang w:val="en-US"/>
        </w:rPr>
        <w:t xml:space="preserve"> </w:t>
      </w:r>
      <w:r w:rsidRPr="00591F65">
        <w:rPr>
          <w:lang w:val="en-US"/>
        </w:rPr>
        <w:t>text,</w:t>
      </w:r>
      <w:r w:rsidRPr="00591F65">
        <w:rPr>
          <w:spacing w:val="-14"/>
          <w:lang w:val="en-US"/>
        </w:rPr>
        <w:t xml:space="preserve"> </w:t>
      </w:r>
      <w:r w:rsidRPr="00591F65">
        <w:rPr>
          <w:lang w:val="en-US"/>
        </w:rPr>
        <w:t>it</w:t>
      </w:r>
      <w:r w:rsidRPr="00591F65">
        <w:rPr>
          <w:spacing w:val="-14"/>
          <w:lang w:val="en-US"/>
        </w:rPr>
        <w:t xml:space="preserve"> </w:t>
      </w:r>
      <w:r w:rsidRPr="00591F65">
        <w:rPr>
          <w:lang w:val="en-US"/>
        </w:rPr>
        <w:t>is</w:t>
      </w:r>
      <w:r w:rsidRPr="00591F65">
        <w:rPr>
          <w:spacing w:val="-12"/>
          <w:lang w:val="en-US"/>
        </w:rPr>
        <w:t xml:space="preserve"> </w:t>
      </w:r>
      <w:r w:rsidRPr="00591F65">
        <w:rPr>
          <w:lang w:val="en-US"/>
        </w:rPr>
        <w:t>not</w:t>
      </w:r>
      <w:r w:rsidRPr="00591F65">
        <w:rPr>
          <w:spacing w:val="-14"/>
          <w:lang w:val="en-US"/>
        </w:rPr>
        <w:t xml:space="preserve"> </w:t>
      </w:r>
      <w:r w:rsidRPr="00591F65">
        <w:rPr>
          <w:lang w:val="en-US"/>
        </w:rPr>
        <w:t>necessary</w:t>
      </w:r>
      <w:r w:rsidRPr="00591F65">
        <w:rPr>
          <w:spacing w:val="-14"/>
          <w:lang w:val="en-US"/>
        </w:rPr>
        <w:t xml:space="preserve"> </w:t>
      </w:r>
      <w:r w:rsidRPr="00591F65">
        <w:rPr>
          <w:lang w:val="en-US"/>
        </w:rPr>
        <w:t>to</w:t>
      </w:r>
      <w:r w:rsidRPr="00591F65">
        <w:rPr>
          <w:spacing w:val="-13"/>
          <w:lang w:val="en-US"/>
        </w:rPr>
        <w:t xml:space="preserve"> </w:t>
      </w:r>
      <w:r w:rsidRPr="00591F65">
        <w:rPr>
          <w:lang w:val="en-US"/>
        </w:rPr>
        <w:t>indicate</w:t>
      </w:r>
      <w:r w:rsidRPr="00591F65">
        <w:rPr>
          <w:spacing w:val="-14"/>
          <w:lang w:val="en-US"/>
        </w:rPr>
        <w:t xml:space="preserve"> </w:t>
      </w:r>
      <w:r w:rsidRPr="00591F65">
        <w:rPr>
          <w:lang w:val="en-US"/>
        </w:rPr>
        <w:t>the</w:t>
      </w:r>
      <w:r w:rsidRPr="00591F65">
        <w:rPr>
          <w:spacing w:val="-15"/>
          <w:lang w:val="en-US"/>
        </w:rPr>
        <w:t xml:space="preserve"> </w:t>
      </w:r>
      <w:r w:rsidRPr="00591F65">
        <w:rPr>
          <w:lang w:val="en-US"/>
        </w:rPr>
        <w:t>number of</w:t>
      </w:r>
      <w:r w:rsidRPr="00591F65">
        <w:rPr>
          <w:spacing w:val="-14"/>
          <w:lang w:val="en-US"/>
        </w:rPr>
        <w:t xml:space="preserve"> </w:t>
      </w:r>
      <w:r w:rsidRPr="00591F65">
        <w:rPr>
          <w:lang w:val="en-US"/>
        </w:rPr>
        <w:t>pages,</w:t>
      </w:r>
      <w:r w:rsidRPr="00591F65">
        <w:rPr>
          <w:spacing w:val="-15"/>
          <w:lang w:val="en-US"/>
        </w:rPr>
        <w:t xml:space="preserve"> </w:t>
      </w:r>
      <w:r w:rsidRPr="00591F65">
        <w:rPr>
          <w:lang w:val="en-US"/>
        </w:rPr>
        <w:t>because</w:t>
      </w:r>
      <w:r w:rsidRPr="00591F65">
        <w:rPr>
          <w:spacing w:val="-16"/>
          <w:lang w:val="en-US"/>
        </w:rPr>
        <w:t xml:space="preserve"> </w:t>
      </w:r>
      <w:r w:rsidRPr="00591F65">
        <w:rPr>
          <w:lang w:val="en-US"/>
        </w:rPr>
        <w:t>they</w:t>
      </w:r>
      <w:r w:rsidRPr="00591F65">
        <w:rPr>
          <w:spacing w:val="-14"/>
          <w:lang w:val="en-US"/>
        </w:rPr>
        <w:t xml:space="preserve"> </w:t>
      </w:r>
      <w:r w:rsidRPr="00591F65">
        <w:rPr>
          <w:lang w:val="en-US"/>
        </w:rPr>
        <w:t>would</w:t>
      </w:r>
      <w:r w:rsidRPr="00591F65">
        <w:rPr>
          <w:spacing w:val="-11"/>
          <w:lang w:val="en-US"/>
        </w:rPr>
        <w:t xml:space="preserve"> </w:t>
      </w:r>
      <w:r w:rsidRPr="00591F65">
        <w:rPr>
          <w:lang w:val="en-US"/>
        </w:rPr>
        <w:t>be</w:t>
      </w:r>
      <w:r w:rsidRPr="00591F65">
        <w:rPr>
          <w:spacing w:val="-16"/>
          <w:lang w:val="en-US"/>
        </w:rPr>
        <w:t xml:space="preserve"> </w:t>
      </w:r>
      <w:r w:rsidRPr="00591F65">
        <w:rPr>
          <w:lang w:val="en-US"/>
        </w:rPr>
        <w:t>the</w:t>
      </w:r>
      <w:r w:rsidRPr="00591F65">
        <w:rPr>
          <w:spacing w:val="-16"/>
          <w:lang w:val="en-US"/>
        </w:rPr>
        <w:t xml:space="preserve"> </w:t>
      </w:r>
      <w:r w:rsidRPr="00591F65">
        <w:rPr>
          <w:lang w:val="en-US"/>
        </w:rPr>
        <w:t>same</w:t>
      </w:r>
      <w:r w:rsidRPr="00591F65">
        <w:rPr>
          <w:spacing w:val="-15"/>
          <w:lang w:val="en-US"/>
        </w:rPr>
        <w:t xml:space="preserve"> </w:t>
      </w:r>
      <w:r w:rsidRPr="00591F65">
        <w:rPr>
          <w:lang w:val="en-US"/>
        </w:rPr>
        <w:t>pages</w:t>
      </w:r>
      <w:r w:rsidRPr="00591F65">
        <w:rPr>
          <w:spacing w:val="-13"/>
          <w:lang w:val="en-US"/>
        </w:rPr>
        <w:t xml:space="preserve"> </w:t>
      </w:r>
      <w:r w:rsidRPr="00591F65">
        <w:rPr>
          <w:lang w:val="en-US"/>
        </w:rPr>
        <w:t>that</w:t>
      </w:r>
      <w:r w:rsidRPr="00591F65">
        <w:rPr>
          <w:spacing w:val="-16"/>
          <w:lang w:val="en-US"/>
        </w:rPr>
        <w:t xml:space="preserve"> </w:t>
      </w:r>
      <w:r w:rsidRPr="00591F65">
        <w:rPr>
          <w:lang w:val="en-US"/>
        </w:rPr>
        <w:t>appear</w:t>
      </w:r>
      <w:r w:rsidRPr="00591F65">
        <w:rPr>
          <w:spacing w:val="-14"/>
          <w:lang w:val="en-US"/>
        </w:rPr>
        <w:t xml:space="preserve"> </w:t>
      </w:r>
      <w:r w:rsidRPr="00591F65">
        <w:rPr>
          <w:lang w:val="en-US"/>
        </w:rPr>
        <w:t>in</w:t>
      </w:r>
      <w:r w:rsidRPr="00591F65">
        <w:rPr>
          <w:spacing w:val="-17"/>
          <w:lang w:val="en-US"/>
        </w:rPr>
        <w:t xml:space="preserve"> </w:t>
      </w:r>
      <w:r w:rsidRPr="00591F65">
        <w:rPr>
          <w:lang w:val="en-US"/>
        </w:rPr>
        <w:t>the</w:t>
      </w:r>
      <w:r w:rsidRPr="00591F65">
        <w:rPr>
          <w:spacing w:val="-16"/>
          <w:lang w:val="en-US"/>
        </w:rPr>
        <w:t xml:space="preserve"> </w:t>
      </w:r>
      <w:r w:rsidRPr="00591F65">
        <w:rPr>
          <w:lang w:val="en-US"/>
        </w:rPr>
        <w:t>bibliographical</w:t>
      </w:r>
      <w:r w:rsidRPr="00591F65">
        <w:rPr>
          <w:spacing w:val="-15"/>
          <w:lang w:val="en-US"/>
        </w:rPr>
        <w:t xml:space="preserve"> </w:t>
      </w:r>
      <w:r w:rsidRPr="00591F65">
        <w:rPr>
          <w:lang w:val="en-US"/>
        </w:rPr>
        <w:t>reference; however, if referring to a specific part of the text, it is necessary to indicate the specific pages, as if it were a textual</w:t>
      </w:r>
      <w:r w:rsidRPr="00591F65">
        <w:rPr>
          <w:spacing w:val="-9"/>
          <w:lang w:val="en-US"/>
        </w:rPr>
        <w:t xml:space="preserve"> </w:t>
      </w:r>
      <w:r w:rsidRPr="00591F65">
        <w:rPr>
          <w:lang w:val="en-US"/>
        </w:rPr>
        <w:t>quotation.</w:t>
      </w:r>
    </w:p>
    <w:p w14:paraId="160242A3" w14:textId="77777777" w:rsidR="006D0820" w:rsidRDefault="00CA39AD" w:rsidP="00626863">
      <w:pPr>
        <w:pStyle w:val="Ttulo1"/>
        <w:numPr>
          <w:ilvl w:val="0"/>
          <w:numId w:val="13"/>
        </w:numPr>
        <w:spacing w:before="225"/>
        <w:ind w:left="426" w:hanging="434"/>
      </w:pPr>
      <w:proofErr w:type="spellStart"/>
      <w:r>
        <w:rPr>
          <w:color w:val="2E5395"/>
        </w:rPr>
        <w:t>Floating</w:t>
      </w:r>
      <w:proofErr w:type="spellEnd"/>
      <w:r>
        <w:rPr>
          <w:color w:val="2E5395"/>
          <w:spacing w:val="-2"/>
        </w:rPr>
        <w:t xml:space="preserve"> </w:t>
      </w:r>
      <w:proofErr w:type="spellStart"/>
      <w:r>
        <w:rPr>
          <w:color w:val="2E5395"/>
        </w:rPr>
        <w:t>elements</w:t>
      </w:r>
      <w:proofErr w:type="spellEnd"/>
    </w:p>
    <w:p w14:paraId="6B70C4B1" w14:textId="77777777" w:rsidR="00626863" w:rsidRDefault="00CA39AD" w:rsidP="00626863">
      <w:pPr>
        <w:pStyle w:val="Textoindependiente"/>
        <w:spacing w:after="240"/>
        <w:ind w:left="0" w:right="3"/>
        <w:jc w:val="both"/>
        <w:rPr>
          <w:lang w:val="en-US"/>
        </w:rPr>
      </w:pPr>
      <w:r w:rsidRPr="00591F65">
        <w:rPr>
          <w:lang w:val="en-US"/>
        </w:rPr>
        <w:t>In some editing programs, floating elements are those that can vary their position in a document depending on the text around them. Normally, the floating elements are the figures, the tables and the equations.</w:t>
      </w:r>
    </w:p>
    <w:p w14:paraId="65F36827" w14:textId="77777777" w:rsidR="00626863" w:rsidRDefault="00CA39AD" w:rsidP="00626863">
      <w:pPr>
        <w:pStyle w:val="Textoindependiente"/>
        <w:spacing w:after="240"/>
        <w:ind w:left="0" w:right="3"/>
        <w:jc w:val="both"/>
        <w:rPr>
          <w:lang w:val="en-US"/>
        </w:rPr>
      </w:pPr>
      <w:r w:rsidRPr="00591F65">
        <w:rPr>
          <w:lang w:val="en-US"/>
        </w:rPr>
        <w:t>Figures and tables must have a short but descriptive and explanatory title of the content. The title can occupy several lines of text, but it is advisable not to exceed three lines. Equations are only numbered.</w:t>
      </w:r>
    </w:p>
    <w:p w14:paraId="6F7E490C" w14:textId="77777777" w:rsidR="00626863" w:rsidRDefault="00CA39AD" w:rsidP="00626863">
      <w:pPr>
        <w:pStyle w:val="Textoindependiente"/>
        <w:spacing w:after="240"/>
        <w:ind w:left="0" w:right="3"/>
        <w:jc w:val="both"/>
        <w:rPr>
          <w:lang w:val="en-US"/>
        </w:rPr>
      </w:pPr>
      <w:r w:rsidRPr="00591F65">
        <w:rPr>
          <w:lang w:val="en-US"/>
        </w:rPr>
        <w:t xml:space="preserve">Due to the limitations that Microsoft Word presents in the handling of floating elements, these must be inserted in the text. Figure 4 shows the “Design options” that appear in Microsoft Word when an image is inserted, the “in-line with the text” option must be </w:t>
      </w:r>
      <w:r w:rsidRPr="00591F65">
        <w:rPr>
          <w:lang w:val="en-US"/>
        </w:rPr>
        <w:lastRenderedPageBreak/>
        <w:t>selected.</w:t>
      </w:r>
    </w:p>
    <w:p w14:paraId="21A8829A" w14:textId="77777777" w:rsidR="00626863" w:rsidRDefault="00CA39AD" w:rsidP="00626863">
      <w:pPr>
        <w:pStyle w:val="Textoindependiente"/>
        <w:spacing w:after="240"/>
        <w:ind w:left="0" w:right="3"/>
        <w:jc w:val="both"/>
        <w:rPr>
          <w:lang w:val="en-US"/>
        </w:rPr>
      </w:pPr>
      <w:r w:rsidRPr="00591F65">
        <w:rPr>
          <w:lang w:val="en-US"/>
        </w:rPr>
        <w:t>The floating elements should be centered on the width of the page so that there are no exaggerated vertical blanks on the pages.</w:t>
      </w:r>
    </w:p>
    <w:p w14:paraId="3A0845C0" w14:textId="58A71B0C" w:rsidR="006D0820" w:rsidRPr="00591F65" w:rsidRDefault="00CA39AD" w:rsidP="00626863">
      <w:pPr>
        <w:pStyle w:val="Textoindependiente"/>
        <w:spacing w:after="240"/>
        <w:ind w:left="0" w:right="3"/>
        <w:jc w:val="both"/>
        <w:rPr>
          <w:lang w:val="en-US"/>
        </w:rPr>
      </w:pPr>
      <w:r w:rsidRPr="00591F65">
        <w:rPr>
          <w:lang w:val="en-US"/>
        </w:rPr>
        <w:t>The floating elements should be quoted correctly, as if they were text:</w:t>
      </w:r>
    </w:p>
    <w:p w14:paraId="6A689B9B" w14:textId="77777777" w:rsidR="006D0820" w:rsidRPr="00591F65" w:rsidRDefault="00CA39AD" w:rsidP="00626863">
      <w:pPr>
        <w:pStyle w:val="Prrafodelista"/>
        <w:numPr>
          <w:ilvl w:val="0"/>
          <w:numId w:val="1"/>
        </w:numPr>
        <w:spacing w:before="157"/>
        <w:ind w:left="709" w:hanging="361"/>
        <w:jc w:val="both"/>
        <w:rPr>
          <w:lang w:val="en-US"/>
        </w:rPr>
      </w:pPr>
      <w:r w:rsidRPr="00591F65">
        <w:rPr>
          <w:lang w:val="en-US"/>
        </w:rPr>
        <w:t>If the floating element is created by the author, no indication should be</w:t>
      </w:r>
      <w:r w:rsidRPr="00591F65">
        <w:rPr>
          <w:spacing w:val="-25"/>
          <w:lang w:val="en-US"/>
        </w:rPr>
        <w:t xml:space="preserve"> </w:t>
      </w:r>
      <w:r w:rsidRPr="00591F65">
        <w:rPr>
          <w:lang w:val="en-US"/>
        </w:rPr>
        <w:t>included.</w:t>
      </w:r>
    </w:p>
    <w:p w14:paraId="4A2686BD" w14:textId="77777777" w:rsidR="006D0820" w:rsidRPr="00591F65" w:rsidRDefault="00CA39AD" w:rsidP="00626863">
      <w:pPr>
        <w:pStyle w:val="Prrafodelista"/>
        <w:numPr>
          <w:ilvl w:val="0"/>
          <w:numId w:val="1"/>
        </w:numPr>
        <w:spacing w:line="240" w:lineRule="auto"/>
        <w:ind w:left="709" w:right="195"/>
        <w:jc w:val="both"/>
        <w:rPr>
          <w:lang w:val="en-US"/>
        </w:rPr>
      </w:pPr>
      <w:r w:rsidRPr="00591F65">
        <w:rPr>
          <w:lang w:val="en-US"/>
        </w:rPr>
        <w:t>If</w:t>
      </w:r>
      <w:r w:rsidRPr="00591F65">
        <w:rPr>
          <w:spacing w:val="-13"/>
          <w:lang w:val="en-US"/>
        </w:rPr>
        <w:t xml:space="preserve"> </w:t>
      </w:r>
      <w:r w:rsidRPr="00591F65">
        <w:rPr>
          <w:lang w:val="en-US"/>
        </w:rPr>
        <w:t>the</w:t>
      </w:r>
      <w:r w:rsidRPr="00591F65">
        <w:rPr>
          <w:spacing w:val="-15"/>
          <w:lang w:val="en-US"/>
        </w:rPr>
        <w:t xml:space="preserve"> </w:t>
      </w:r>
      <w:r w:rsidRPr="00591F65">
        <w:rPr>
          <w:lang w:val="en-US"/>
        </w:rPr>
        <w:t>floating</w:t>
      </w:r>
      <w:r w:rsidRPr="00591F65">
        <w:rPr>
          <w:spacing w:val="-12"/>
          <w:lang w:val="en-US"/>
        </w:rPr>
        <w:t xml:space="preserve"> </w:t>
      </w:r>
      <w:r w:rsidRPr="00591F65">
        <w:rPr>
          <w:lang w:val="en-US"/>
        </w:rPr>
        <w:t>element</w:t>
      </w:r>
      <w:r w:rsidRPr="00591F65">
        <w:rPr>
          <w:spacing w:val="-12"/>
          <w:lang w:val="en-US"/>
        </w:rPr>
        <w:t xml:space="preserve"> </w:t>
      </w:r>
      <w:r w:rsidRPr="00591F65">
        <w:rPr>
          <w:lang w:val="en-US"/>
        </w:rPr>
        <w:t>is</w:t>
      </w:r>
      <w:r w:rsidRPr="00591F65">
        <w:rPr>
          <w:spacing w:val="-16"/>
          <w:lang w:val="en-US"/>
        </w:rPr>
        <w:t xml:space="preserve"> </w:t>
      </w:r>
      <w:r w:rsidRPr="00591F65">
        <w:rPr>
          <w:lang w:val="en-US"/>
        </w:rPr>
        <w:t>taken</w:t>
      </w:r>
      <w:r w:rsidRPr="00591F65">
        <w:rPr>
          <w:spacing w:val="-16"/>
          <w:lang w:val="en-US"/>
        </w:rPr>
        <w:t xml:space="preserve"> </w:t>
      </w:r>
      <w:r w:rsidRPr="00591F65">
        <w:rPr>
          <w:lang w:val="en-US"/>
        </w:rPr>
        <w:t>directly</w:t>
      </w:r>
      <w:r w:rsidRPr="00591F65">
        <w:rPr>
          <w:spacing w:val="-14"/>
          <w:lang w:val="en-US"/>
        </w:rPr>
        <w:t xml:space="preserve"> </w:t>
      </w:r>
      <w:r w:rsidRPr="00591F65">
        <w:rPr>
          <w:lang w:val="en-US"/>
        </w:rPr>
        <w:t>from</w:t>
      </w:r>
      <w:r w:rsidRPr="00591F65">
        <w:rPr>
          <w:spacing w:val="-14"/>
          <w:lang w:val="en-US"/>
        </w:rPr>
        <w:t xml:space="preserve"> </w:t>
      </w:r>
      <w:r w:rsidRPr="00591F65">
        <w:rPr>
          <w:lang w:val="en-US"/>
        </w:rPr>
        <w:t>another</w:t>
      </w:r>
      <w:r w:rsidRPr="00591F65">
        <w:rPr>
          <w:spacing w:val="-13"/>
          <w:lang w:val="en-US"/>
        </w:rPr>
        <w:t xml:space="preserve"> </w:t>
      </w:r>
      <w:r w:rsidRPr="00591F65">
        <w:rPr>
          <w:lang w:val="en-US"/>
        </w:rPr>
        <w:t>work</w:t>
      </w:r>
      <w:r w:rsidRPr="00591F65">
        <w:rPr>
          <w:spacing w:val="-14"/>
          <w:lang w:val="en-US"/>
        </w:rPr>
        <w:t xml:space="preserve"> </w:t>
      </w:r>
      <w:r w:rsidRPr="00591F65">
        <w:rPr>
          <w:lang w:val="en-US"/>
        </w:rPr>
        <w:t>without</w:t>
      </w:r>
      <w:r w:rsidRPr="00591F65">
        <w:rPr>
          <w:spacing w:val="-11"/>
          <w:lang w:val="en-US"/>
        </w:rPr>
        <w:t xml:space="preserve"> </w:t>
      </w:r>
      <w:r w:rsidRPr="00591F65">
        <w:rPr>
          <w:lang w:val="en-US"/>
        </w:rPr>
        <w:t>any</w:t>
      </w:r>
      <w:r w:rsidRPr="00591F65">
        <w:rPr>
          <w:spacing w:val="-14"/>
          <w:lang w:val="en-US"/>
        </w:rPr>
        <w:t xml:space="preserve"> </w:t>
      </w:r>
      <w:r w:rsidRPr="00591F65">
        <w:rPr>
          <w:lang w:val="en-US"/>
        </w:rPr>
        <w:t xml:space="preserve">modification, at the end of the title must be added “Source:” and the corresponding reference, including the page. For example, Figure 5 has been copied directly from the book </w:t>
      </w:r>
      <w:r w:rsidRPr="00591F65">
        <w:rPr>
          <w:i/>
          <w:lang w:val="en-US"/>
        </w:rPr>
        <w:t xml:space="preserve">Writing Science </w:t>
      </w:r>
      <w:r w:rsidRPr="00591F65">
        <w:rPr>
          <w:lang w:val="en-US"/>
        </w:rPr>
        <w:t>by Schimel</w:t>
      </w:r>
      <w:r w:rsidRPr="00591F65">
        <w:rPr>
          <w:spacing w:val="-5"/>
          <w:lang w:val="en-US"/>
        </w:rPr>
        <w:t xml:space="preserve"> </w:t>
      </w:r>
      <w:r w:rsidRPr="00591F65">
        <w:rPr>
          <w:lang w:val="en-US"/>
        </w:rPr>
        <w:t>(2012).</w:t>
      </w:r>
    </w:p>
    <w:p w14:paraId="430BDD0C" w14:textId="77777777" w:rsidR="006D0820" w:rsidRPr="00591F65" w:rsidRDefault="00CA39AD" w:rsidP="00626863">
      <w:pPr>
        <w:pStyle w:val="Prrafodelista"/>
        <w:numPr>
          <w:ilvl w:val="0"/>
          <w:numId w:val="1"/>
        </w:numPr>
        <w:spacing w:before="2" w:line="240" w:lineRule="auto"/>
        <w:ind w:left="709" w:right="197"/>
        <w:jc w:val="both"/>
        <w:rPr>
          <w:lang w:val="en-US"/>
        </w:rPr>
      </w:pPr>
      <w:r w:rsidRPr="00591F65">
        <w:rPr>
          <w:lang w:val="en-US"/>
        </w:rPr>
        <w:t>If the floating element is taken directly from another document but has been modified or has been redrafted from scratch (for example, it has been improved or translated), at the end of the item's title must be added “adapted from:” and the bibliographic reference including the page number. For example, Figure 6 is the same as shown in Figure 5, but it has been translated from English to Spanish, so it is indicated “Adapted from:” Instead of</w:t>
      </w:r>
      <w:r w:rsidRPr="00591F65">
        <w:rPr>
          <w:spacing w:val="2"/>
          <w:lang w:val="en-US"/>
        </w:rPr>
        <w:t xml:space="preserve"> </w:t>
      </w:r>
      <w:r w:rsidRPr="00591F65">
        <w:rPr>
          <w:lang w:val="en-US"/>
        </w:rPr>
        <w:t>“Source:”.</w:t>
      </w:r>
    </w:p>
    <w:p w14:paraId="392BEDC7" w14:textId="77777777" w:rsidR="006D0820" w:rsidRPr="00591F65" w:rsidRDefault="00CA39AD">
      <w:pPr>
        <w:pStyle w:val="Textoindependiente"/>
        <w:spacing w:before="1"/>
        <w:ind w:left="0"/>
        <w:rPr>
          <w:sz w:val="10"/>
          <w:lang w:val="en-US"/>
        </w:rPr>
      </w:pPr>
      <w:r>
        <w:rPr>
          <w:noProof/>
          <w:lang w:val="es-EC" w:eastAsia="es-EC" w:bidi="ar-SA"/>
        </w:rPr>
        <w:drawing>
          <wp:anchor distT="0" distB="0" distL="0" distR="0" simplePos="0" relativeHeight="3" behindDoc="0" locked="0" layoutInCell="1" allowOverlap="1" wp14:anchorId="1B910AB4" wp14:editId="0BBDFC8C">
            <wp:simplePos x="0" y="0"/>
            <wp:positionH relativeFrom="page">
              <wp:posOffset>3051175</wp:posOffset>
            </wp:positionH>
            <wp:positionV relativeFrom="paragraph">
              <wp:posOffset>95885</wp:posOffset>
            </wp:positionV>
            <wp:extent cx="1340485" cy="2211070"/>
            <wp:effectExtent l="0" t="0" r="0" b="0"/>
            <wp:wrapTopAndBottom/>
            <wp:docPr id="1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png"/>
                    <pic:cNvPicPr/>
                  </pic:nvPicPr>
                  <pic:blipFill>
                    <a:blip r:embed="rId23" cstate="print"/>
                    <a:stretch>
                      <a:fillRect/>
                    </a:stretch>
                  </pic:blipFill>
                  <pic:spPr>
                    <a:xfrm>
                      <a:off x="0" y="0"/>
                      <a:ext cx="1340485" cy="2211070"/>
                    </a:xfrm>
                    <a:prstGeom prst="rect">
                      <a:avLst/>
                    </a:prstGeom>
                  </pic:spPr>
                </pic:pic>
              </a:graphicData>
            </a:graphic>
            <wp14:sizeRelH relativeFrom="margin">
              <wp14:pctWidth>0</wp14:pctWidth>
            </wp14:sizeRelH>
            <wp14:sizeRelV relativeFrom="margin">
              <wp14:pctHeight>0</wp14:pctHeight>
            </wp14:sizeRelV>
          </wp:anchor>
        </w:drawing>
      </w:r>
    </w:p>
    <w:p w14:paraId="654DABA8" w14:textId="77777777" w:rsidR="006D0820" w:rsidRPr="00591F65" w:rsidRDefault="00CA39AD">
      <w:pPr>
        <w:spacing w:before="138"/>
        <w:ind w:left="131" w:right="126"/>
        <w:jc w:val="center"/>
        <w:rPr>
          <w:sz w:val="18"/>
          <w:lang w:val="en-US"/>
        </w:rPr>
      </w:pPr>
      <w:r w:rsidRPr="00591F65">
        <w:rPr>
          <w:color w:val="44536A"/>
          <w:sz w:val="18"/>
          <w:lang w:val="en-US"/>
        </w:rPr>
        <w:t>Figure 4. Content menu “Design options” of a figure</w:t>
      </w:r>
    </w:p>
    <w:p w14:paraId="1347CBBF" w14:textId="77777777" w:rsidR="006D0820" w:rsidRPr="00591F65" w:rsidRDefault="006D0820">
      <w:pPr>
        <w:pStyle w:val="Textoindependiente"/>
        <w:ind w:left="0"/>
        <w:rPr>
          <w:sz w:val="20"/>
          <w:lang w:val="en-US"/>
        </w:rPr>
      </w:pPr>
    </w:p>
    <w:p w14:paraId="44602066" w14:textId="77777777" w:rsidR="006D0820" w:rsidRPr="00591F65" w:rsidRDefault="006D0820">
      <w:pPr>
        <w:pStyle w:val="Textoindependiente"/>
        <w:ind w:left="0"/>
        <w:rPr>
          <w:sz w:val="20"/>
          <w:lang w:val="en-US"/>
        </w:rPr>
      </w:pPr>
    </w:p>
    <w:p w14:paraId="36C7C3DE" w14:textId="77777777" w:rsidR="006D0820" w:rsidRPr="00591F65" w:rsidRDefault="006D0820">
      <w:pPr>
        <w:pStyle w:val="Textoindependiente"/>
        <w:ind w:left="0"/>
        <w:rPr>
          <w:sz w:val="10"/>
          <w:lang w:val="en-US"/>
        </w:rPr>
      </w:pPr>
    </w:p>
    <w:p w14:paraId="28B1FB2F" w14:textId="77777777" w:rsidR="006D0820" w:rsidRDefault="00CA39AD">
      <w:pPr>
        <w:pStyle w:val="Textoindependiente"/>
        <w:ind w:left="1703"/>
        <w:rPr>
          <w:sz w:val="20"/>
        </w:rPr>
      </w:pPr>
      <w:r>
        <w:rPr>
          <w:noProof/>
          <w:sz w:val="20"/>
          <w:lang w:val="es-EC" w:eastAsia="es-EC" w:bidi="ar-SA"/>
        </w:rPr>
        <w:drawing>
          <wp:inline distT="0" distB="0" distL="0" distR="0" wp14:anchorId="0D5F356F" wp14:editId="6DBA2B3F">
            <wp:extent cx="3030279" cy="2304889"/>
            <wp:effectExtent l="0" t="0" r="0" b="635"/>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7.jpeg"/>
                    <pic:cNvPicPr/>
                  </pic:nvPicPr>
                  <pic:blipFill>
                    <a:blip r:embed="rId24" cstate="print"/>
                    <a:stretch>
                      <a:fillRect/>
                    </a:stretch>
                  </pic:blipFill>
                  <pic:spPr>
                    <a:xfrm>
                      <a:off x="0" y="0"/>
                      <a:ext cx="3040383" cy="2312575"/>
                    </a:xfrm>
                    <a:prstGeom prst="rect">
                      <a:avLst/>
                    </a:prstGeom>
                  </pic:spPr>
                </pic:pic>
              </a:graphicData>
            </a:graphic>
          </wp:inline>
        </w:drawing>
      </w:r>
    </w:p>
    <w:p w14:paraId="4EFE0441" w14:textId="77777777" w:rsidR="006D0820" w:rsidRDefault="006D0820">
      <w:pPr>
        <w:pStyle w:val="Textoindependiente"/>
        <w:spacing w:before="3"/>
        <w:ind w:left="0"/>
        <w:rPr>
          <w:sz w:val="14"/>
        </w:rPr>
      </w:pPr>
    </w:p>
    <w:p w14:paraId="01F604B6" w14:textId="77777777" w:rsidR="006D0820" w:rsidRDefault="00CA39AD" w:rsidP="00626863">
      <w:pPr>
        <w:spacing w:before="102"/>
        <w:ind w:right="3"/>
        <w:jc w:val="both"/>
        <w:rPr>
          <w:sz w:val="18"/>
        </w:rPr>
      </w:pPr>
      <w:r w:rsidRPr="00591F65">
        <w:rPr>
          <w:sz w:val="18"/>
          <w:lang w:val="en-US"/>
        </w:rPr>
        <w:t xml:space="preserve">Figure 5. The structure of an article. It begins with a wide opening, then narrows with the challenge and action, and is widened again in the resolution. </w:t>
      </w:r>
      <w:proofErr w:type="spellStart"/>
      <w:r>
        <w:rPr>
          <w:sz w:val="18"/>
        </w:rPr>
        <w:t>Source</w:t>
      </w:r>
      <w:proofErr w:type="spellEnd"/>
      <w:r>
        <w:rPr>
          <w:sz w:val="18"/>
        </w:rPr>
        <w:t>: (</w:t>
      </w:r>
      <w:proofErr w:type="spellStart"/>
      <w:r>
        <w:rPr>
          <w:sz w:val="18"/>
        </w:rPr>
        <w:t>Schimel</w:t>
      </w:r>
      <w:proofErr w:type="spellEnd"/>
      <w:r>
        <w:rPr>
          <w:sz w:val="18"/>
        </w:rPr>
        <w:t>, 2012, p. 33).</w:t>
      </w:r>
    </w:p>
    <w:p w14:paraId="561F7E73" w14:textId="77777777" w:rsidR="006D0820" w:rsidRDefault="006D0820">
      <w:pPr>
        <w:pStyle w:val="Textoindependiente"/>
        <w:ind w:left="0"/>
        <w:rPr>
          <w:sz w:val="20"/>
        </w:rPr>
      </w:pPr>
    </w:p>
    <w:p w14:paraId="7036157C" w14:textId="77777777" w:rsidR="006D0820" w:rsidRDefault="00CA39AD">
      <w:pPr>
        <w:pStyle w:val="Textoindependiente"/>
        <w:spacing w:before="3"/>
        <w:ind w:left="0"/>
        <w:rPr>
          <w:sz w:val="27"/>
        </w:rPr>
      </w:pPr>
      <w:r>
        <w:rPr>
          <w:noProof/>
          <w:lang w:val="es-EC" w:eastAsia="es-EC" w:bidi="ar-SA"/>
        </w:rPr>
        <w:lastRenderedPageBreak/>
        <w:drawing>
          <wp:anchor distT="0" distB="0" distL="0" distR="0" simplePos="0" relativeHeight="4" behindDoc="0" locked="0" layoutInCell="1" allowOverlap="1" wp14:anchorId="242DA9D4" wp14:editId="4E7958A7">
            <wp:simplePos x="0" y="0"/>
            <wp:positionH relativeFrom="page">
              <wp:posOffset>1881505</wp:posOffset>
            </wp:positionH>
            <wp:positionV relativeFrom="paragraph">
              <wp:posOffset>226060</wp:posOffset>
            </wp:positionV>
            <wp:extent cx="3359785" cy="2436495"/>
            <wp:effectExtent l="0" t="0" r="0" b="1905"/>
            <wp:wrapTopAndBottom/>
            <wp:docPr id="21"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8.jpeg"/>
                    <pic:cNvPicPr/>
                  </pic:nvPicPr>
                  <pic:blipFill>
                    <a:blip r:embed="rId25" cstate="print"/>
                    <a:stretch>
                      <a:fillRect/>
                    </a:stretch>
                  </pic:blipFill>
                  <pic:spPr>
                    <a:xfrm>
                      <a:off x="0" y="0"/>
                      <a:ext cx="3359785" cy="2436495"/>
                    </a:xfrm>
                    <a:prstGeom prst="rect">
                      <a:avLst/>
                    </a:prstGeom>
                  </pic:spPr>
                </pic:pic>
              </a:graphicData>
            </a:graphic>
            <wp14:sizeRelH relativeFrom="margin">
              <wp14:pctWidth>0</wp14:pctWidth>
            </wp14:sizeRelH>
            <wp14:sizeRelV relativeFrom="margin">
              <wp14:pctHeight>0</wp14:pctHeight>
            </wp14:sizeRelV>
          </wp:anchor>
        </w:drawing>
      </w:r>
    </w:p>
    <w:p w14:paraId="65E3363F" w14:textId="77777777" w:rsidR="006D0820" w:rsidRDefault="00CA39AD" w:rsidP="00626863">
      <w:pPr>
        <w:spacing w:before="176" w:line="235" w:lineRule="auto"/>
        <w:ind w:left="426" w:right="3" w:hanging="433"/>
        <w:rPr>
          <w:sz w:val="18"/>
        </w:rPr>
      </w:pPr>
      <w:r>
        <w:rPr>
          <w:color w:val="44536A"/>
          <w:sz w:val="18"/>
        </w:rPr>
        <w:t>Figura 2. La estructura del reloj de arena de un artículo. Comienza con una apertura amplia, se estrecha con el desafío y la acción, y se ensancha de nuevo en la resolución. Adaptado de: (</w:t>
      </w:r>
      <w:proofErr w:type="spellStart"/>
      <w:r>
        <w:rPr>
          <w:color w:val="44536A"/>
          <w:sz w:val="18"/>
        </w:rPr>
        <w:t>Schimel</w:t>
      </w:r>
      <w:proofErr w:type="spellEnd"/>
      <w:r>
        <w:rPr>
          <w:color w:val="44536A"/>
          <w:sz w:val="18"/>
        </w:rPr>
        <w:t>, 2012, pág. 33).</w:t>
      </w:r>
    </w:p>
    <w:p w14:paraId="58A506FF" w14:textId="77777777" w:rsidR="006D0820" w:rsidRDefault="006D0820">
      <w:pPr>
        <w:pStyle w:val="Textoindependiente"/>
        <w:spacing w:before="3"/>
        <w:ind w:left="0"/>
        <w:rPr>
          <w:sz w:val="17"/>
        </w:rPr>
      </w:pPr>
    </w:p>
    <w:p w14:paraId="4E0A44FE" w14:textId="77777777" w:rsidR="006D0820" w:rsidRDefault="00CA39AD" w:rsidP="00626863">
      <w:pPr>
        <w:pStyle w:val="Ttulo2"/>
        <w:numPr>
          <w:ilvl w:val="1"/>
          <w:numId w:val="13"/>
        </w:numPr>
        <w:spacing w:before="1" w:line="317" w:lineRule="exact"/>
        <w:ind w:left="567" w:hanging="578"/>
        <w:rPr>
          <w:color w:val="2E5395"/>
        </w:rPr>
      </w:pPr>
      <w:r>
        <w:rPr>
          <w:color w:val="2E5395"/>
        </w:rPr>
        <w:t>Figures</w:t>
      </w:r>
    </w:p>
    <w:p w14:paraId="7B05B4BD" w14:textId="77777777" w:rsidR="006D0820" w:rsidRPr="00591F65" w:rsidRDefault="00CA39AD" w:rsidP="00626863">
      <w:pPr>
        <w:pStyle w:val="Textoindependiente"/>
        <w:spacing w:line="242" w:lineRule="auto"/>
        <w:ind w:left="0" w:right="3"/>
        <w:jc w:val="both"/>
        <w:rPr>
          <w:lang w:val="en-US"/>
        </w:rPr>
      </w:pPr>
      <w:r w:rsidRPr="00591F65">
        <w:rPr>
          <w:lang w:val="en-US"/>
        </w:rPr>
        <w:t>A figure can be a photograph, a drawing, an illustration, a graph, an algorithm, a part of a code, etc. A table (see section 4.2) should not be treated as if it was a figure, and a table cannot be inserted directly into the document as an image.</w:t>
      </w:r>
    </w:p>
    <w:p w14:paraId="2E6620D0" w14:textId="731AC26C" w:rsidR="006D0820" w:rsidRPr="00591F65" w:rsidRDefault="00CA39AD" w:rsidP="00626863">
      <w:pPr>
        <w:pStyle w:val="Textoindependiente"/>
        <w:spacing w:before="156" w:line="237" w:lineRule="auto"/>
        <w:ind w:left="0" w:right="3"/>
        <w:jc w:val="both"/>
        <w:rPr>
          <w:lang w:val="en-US"/>
        </w:rPr>
      </w:pPr>
      <w:r w:rsidRPr="00591F65">
        <w:rPr>
          <w:lang w:val="en-US"/>
        </w:rPr>
        <w:t>Figures</w:t>
      </w:r>
      <w:r w:rsidRPr="00591F65">
        <w:rPr>
          <w:spacing w:val="-14"/>
          <w:lang w:val="en-US"/>
        </w:rPr>
        <w:t xml:space="preserve"> </w:t>
      </w:r>
      <w:r w:rsidRPr="00591F65">
        <w:rPr>
          <w:lang w:val="en-US"/>
        </w:rPr>
        <w:t>should</w:t>
      </w:r>
      <w:r w:rsidRPr="00591F65">
        <w:rPr>
          <w:spacing w:val="-11"/>
          <w:lang w:val="en-US"/>
        </w:rPr>
        <w:t xml:space="preserve"> </w:t>
      </w:r>
      <w:r w:rsidRPr="00591F65">
        <w:rPr>
          <w:lang w:val="en-US"/>
        </w:rPr>
        <w:t>be</w:t>
      </w:r>
      <w:r w:rsidRPr="00591F65">
        <w:rPr>
          <w:spacing w:val="-16"/>
          <w:lang w:val="en-US"/>
        </w:rPr>
        <w:t xml:space="preserve"> </w:t>
      </w:r>
      <w:r w:rsidRPr="00591F65">
        <w:rPr>
          <w:lang w:val="en-US"/>
        </w:rPr>
        <w:t>mentioned</w:t>
      </w:r>
      <w:r w:rsidRPr="00591F65">
        <w:rPr>
          <w:spacing w:val="-11"/>
          <w:lang w:val="en-US"/>
        </w:rPr>
        <w:t xml:space="preserve"> </w:t>
      </w:r>
      <w:r w:rsidRPr="00591F65">
        <w:rPr>
          <w:spacing w:val="-3"/>
          <w:lang w:val="en-US"/>
        </w:rPr>
        <w:t>and</w:t>
      </w:r>
      <w:r w:rsidRPr="00591F65">
        <w:rPr>
          <w:spacing w:val="-12"/>
          <w:lang w:val="en-US"/>
        </w:rPr>
        <w:t xml:space="preserve"> </w:t>
      </w:r>
      <w:r w:rsidRPr="00591F65">
        <w:rPr>
          <w:lang w:val="en-US"/>
        </w:rPr>
        <w:t>referenced</w:t>
      </w:r>
      <w:r w:rsidRPr="00591F65">
        <w:rPr>
          <w:spacing w:val="-11"/>
          <w:lang w:val="en-US"/>
        </w:rPr>
        <w:t xml:space="preserve"> </w:t>
      </w:r>
      <w:r w:rsidRPr="00591F65">
        <w:rPr>
          <w:lang w:val="en-US"/>
        </w:rPr>
        <w:t>in</w:t>
      </w:r>
      <w:r w:rsidRPr="00591F65">
        <w:rPr>
          <w:spacing w:val="-17"/>
          <w:lang w:val="en-US"/>
        </w:rPr>
        <w:t xml:space="preserve"> </w:t>
      </w:r>
      <w:r w:rsidRPr="00591F65">
        <w:rPr>
          <w:lang w:val="en-US"/>
        </w:rPr>
        <w:t>the</w:t>
      </w:r>
      <w:r w:rsidRPr="00591F65">
        <w:rPr>
          <w:spacing w:val="-16"/>
          <w:lang w:val="en-US"/>
        </w:rPr>
        <w:t xml:space="preserve"> </w:t>
      </w:r>
      <w:r w:rsidRPr="00591F65">
        <w:rPr>
          <w:lang w:val="en-US"/>
        </w:rPr>
        <w:t>text</w:t>
      </w:r>
      <w:r w:rsidRPr="00591F65">
        <w:rPr>
          <w:spacing w:val="-12"/>
          <w:lang w:val="en-US"/>
        </w:rPr>
        <w:t xml:space="preserve"> </w:t>
      </w:r>
      <w:r w:rsidRPr="00591F65">
        <w:rPr>
          <w:lang w:val="en-US"/>
        </w:rPr>
        <w:t>at</w:t>
      </w:r>
      <w:r w:rsidRPr="00591F65">
        <w:rPr>
          <w:spacing w:val="-12"/>
          <w:lang w:val="en-US"/>
        </w:rPr>
        <w:t xml:space="preserve"> </w:t>
      </w:r>
      <w:r w:rsidRPr="00591F65">
        <w:rPr>
          <w:lang w:val="en-US"/>
        </w:rPr>
        <w:t>least</w:t>
      </w:r>
      <w:r w:rsidRPr="00591F65">
        <w:rPr>
          <w:spacing w:val="-12"/>
          <w:lang w:val="en-US"/>
        </w:rPr>
        <w:t xml:space="preserve"> </w:t>
      </w:r>
      <w:r w:rsidRPr="00591F65">
        <w:rPr>
          <w:lang w:val="en-US"/>
        </w:rPr>
        <w:t>once,</w:t>
      </w:r>
      <w:r w:rsidRPr="00591F65">
        <w:rPr>
          <w:spacing w:val="-16"/>
          <w:lang w:val="en-US"/>
        </w:rPr>
        <w:t xml:space="preserve"> </w:t>
      </w:r>
      <w:r w:rsidRPr="00591F65">
        <w:rPr>
          <w:lang w:val="en-US"/>
        </w:rPr>
        <w:t>and</w:t>
      </w:r>
      <w:r w:rsidRPr="00591F65">
        <w:rPr>
          <w:spacing w:val="-12"/>
          <w:lang w:val="en-US"/>
        </w:rPr>
        <w:t xml:space="preserve"> </w:t>
      </w:r>
      <w:r w:rsidRPr="00591F65">
        <w:rPr>
          <w:lang w:val="en-US"/>
        </w:rPr>
        <w:t>before</w:t>
      </w:r>
      <w:r w:rsidRPr="00591F65">
        <w:rPr>
          <w:spacing w:val="-15"/>
          <w:lang w:val="en-US"/>
        </w:rPr>
        <w:t xml:space="preserve"> </w:t>
      </w:r>
      <w:r w:rsidRPr="00591F65">
        <w:rPr>
          <w:lang w:val="en-US"/>
        </w:rPr>
        <w:t>they</w:t>
      </w:r>
      <w:r w:rsidRPr="00591F65">
        <w:rPr>
          <w:spacing w:val="-15"/>
          <w:lang w:val="en-US"/>
        </w:rPr>
        <w:t xml:space="preserve"> </w:t>
      </w:r>
      <w:r w:rsidRPr="00591F65">
        <w:rPr>
          <w:lang w:val="en-US"/>
        </w:rPr>
        <w:t xml:space="preserve">appear in the text. The first explanation of a figure should provide a summary of its content </w:t>
      </w:r>
      <w:r w:rsidRPr="00591F65">
        <w:rPr>
          <w:spacing w:val="-3"/>
          <w:lang w:val="en-US"/>
        </w:rPr>
        <w:t>and</w:t>
      </w:r>
      <w:r w:rsidRPr="00591F65">
        <w:rPr>
          <w:spacing w:val="-24"/>
          <w:lang w:val="en-US"/>
        </w:rPr>
        <w:t xml:space="preserve"> </w:t>
      </w:r>
      <w:r w:rsidRPr="00591F65">
        <w:rPr>
          <w:lang w:val="en-US"/>
        </w:rPr>
        <w:t>an</w:t>
      </w:r>
      <w:r w:rsidR="00626863">
        <w:rPr>
          <w:lang w:val="en-US"/>
        </w:rPr>
        <w:t xml:space="preserve"> </w:t>
      </w:r>
      <w:r w:rsidRPr="00591F65">
        <w:rPr>
          <w:lang w:val="en-US"/>
        </w:rPr>
        <w:t>explanation</w:t>
      </w:r>
      <w:r w:rsidRPr="00591F65">
        <w:rPr>
          <w:spacing w:val="-12"/>
          <w:lang w:val="en-US"/>
        </w:rPr>
        <w:t xml:space="preserve"> </w:t>
      </w:r>
      <w:r w:rsidRPr="00591F65">
        <w:rPr>
          <w:lang w:val="en-US"/>
        </w:rPr>
        <w:t>of</w:t>
      </w:r>
      <w:r w:rsidRPr="00591F65">
        <w:rPr>
          <w:spacing w:val="-12"/>
          <w:lang w:val="en-US"/>
        </w:rPr>
        <w:t xml:space="preserve"> </w:t>
      </w:r>
      <w:r w:rsidRPr="00591F65">
        <w:rPr>
          <w:lang w:val="en-US"/>
        </w:rPr>
        <w:t>its</w:t>
      </w:r>
      <w:r w:rsidRPr="00591F65">
        <w:rPr>
          <w:spacing w:val="-12"/>
          <w:lang w:val="en-US"/>
        </w:rPr>
        <w:t xml:space="preserve"> </w:t>
      </w:r>
      <w:r w:rsidRPr="00591F65">
        <w:rPr>
          <w:lang w:val="en-US"/>
        </w:rPr>
        <w:t>organization.</w:t>
      </w:r>
      <w:r w:rsidRPr="00591F65">
        <w:rPr>
          <w:spacing w:val="-15"/>
          <w:lang w:val="en-US"/>
        </w:rPr>
        <w:t xml:space="preserve"> </w:t>
      </w:r>
      <w:r w:rsidRPr="00591F65">
        <w:rPr>
          <w:lang w:val="en-US"/>
        </w:rPr>
        <w:t>The</w:t>
      </w:r>
      <w:r w:rsidRPr="00591F65">
        <w:rPr>
          <w:spacing w:val="-15"/>
          <w:lang w:val="en-US"/>
        </w:rPr>
        <w:t xml:space="preserve"> </w:t>
      </w:r>
      <w:r w:rsidRPr="00591F65">
        <w:rPr>
          <w:lang w:val="en-US"/>
        </w:rPr>
        <w:t>interpretation</w:t>
      </w:r>
      <w:r w:rsidRPr="00591F65">
        <w:rPr>
          <w:spacing w:val="-11"/>
          <w:lang w:val="en-US"/>
        </w:rPr>
        <w:t xml:space="preserve"> </w:t>
      </w:r>
      <w:r w:rsidRPr="00591F65">
        <w:rPr>
          <w:lang w:val="en-US"/>
        </w:rPr>
        <w:t>of</w:t>
      </w:r>
      <w:r w:rsidRPr="00591F65">
        <w:rPr>
          <w:spacing w:val="-12"/>
          <w:lang w:val="en-US"/>
        </w:rPr>
        <w:t xml:space="preserve"> </w:t>
      </w:r>
      <w:r w:rsidRPr="00591F65">
        <w:rPr>
          <w:lang w:val="en-US"/>
        </w:rPr>
        <w:t>the</w:t>
      </w:r>
      <w:r w:rsidRPr="00591F65">
        <w:rPr>
          <w:spacing w:val="-15"/>
          <w:lang w:val="en-US"/>
        </w:rPr>
        <w:t xml:space="preserve"> </w:t>
      </w:r>
      <w:r w:rsidRPr="00591F65">
        <w:rPr>
          <w:lang w:val="en-US"/>
        </w:rPr>
        <w:t>figure</w:t>
      </w:r>
      <w:r w:rsidRPr="00591F65">
        <w:rPr>
          <w:spacing w:val="-16"/>
          <w:lang w:val="en-US"/>
        </w:rPr>
        <w:t xml:space="preserve"> </w:t>
      </w:r>
      <w:r w:rsidRPr="00591F65">
        <w:rPr>
          <w:lang w:val="en-US"/>
        </w:rPr>
        <w:t>should</w:t>
      </w:r>
      <w:r w:rsidRPr="00591F65">
        <w:rPr>
          <w:spacing w:val="-10"/>
          <w:lang w:val="en-US"/>
        </w:rPr>
        <w:t xml:space="preserve"> </w:t>
      </w:r>
      <w:r w:rsidRPr="00591F65">
        <w:rPr>
          <w:lang w:val="en-US"/>
        </w:rPr>
        <w:t>appear</w:t>
      </w:r>
      <w:r w:rsidRPr="00591F65">
        <w:rPr>
          <w:spacing w:val="-13"/>
          <w:lang w:val="en-US"/>
        </w:rPr>
        <w:t xml:space="preserve"> </w:t>
      </w:r>
      <w:r w:rsidRPr="00591F65">
        <w:rPr>
          <w:lang w:val="en-US"/>
        </w:rPr>
        <w:t>just</w:t>
      </w:r>
      <w:r w:rsidRPr="00591F65">
        <w:rPr>
          <w:spacing w:val="-11"/>
          <w:lang w:val="en-US"/>
        </w:rPr>
        <w:t xml:space="preserve"> </w:t>
      </w:r>
      <w:r w:rsidRPr="00591F65">
        <w:rPr>
          <w:lang w:val="en-US"/>
        </w:rPr>
        <w:t>after</w:t>
      </w:r>
      <w:r w:rsidRPr="00591F65">
        <w:rPr>
          <w:spacing w:val="-13"/>
          <w:lang w:val="en-US"/>
        </w:rPr>
        <w:t xml:space="preserve"> </w:t>
      </w:r>
      <w:r w:rsidRPr="00591F65">
        <w:rPr>
          <w:lang w:val="en-US"/>
        </w:rPr>
        <w:t>this; however, if this causes a negative result, such as the wrong position of the figure or that there is an excessive spacing; the interpretation can be placed just after the</w:t>
      </w:r>
      <w:r w:rsidRPr="00591F65">
        <w:rPr>
          <w:spacing w:val="-29"/>
          <w:lang w:val="en-US"/>
        </w:rPr>
        <w:t xml:space="preserve"> </w:t>
      </w:r>
      <w:r w:rsidRPr="00591F65">
        <w:rPr>
          <w:lang w:val="en-US"/>
        </w:rPr>
        <w:t>figure.</w:t>
      </w:r>
    </w:p>
    <w:p w14:paraId="1F058F9A" w14:textId="77777777" w:rsidR="006D0820" w:rsidRPr="00591F65" w:rsidRDefault="00CA39AD" w:rsidP="00626863">
      <w:pPr>
        <w:pStyle w:val="Textoindependiente"/>
        <w:spacing w:before="155"/>
        <w:ind w:left="0" w:right="3"/>
        <w:jc w:val="both"/>
        <w:rPr>
          <w:lang w:val="en-US"/>
        </w:rPr>
      </w:pPr>
      <w:r w:rsidRPr="00591F65">
        <w:rPr>
          <w:lang w:val="en-US"/>
        </w:rPr>
        <w:t>Figures</w:t>
      </w:r>
      <w:r w:rsidRPr="00591F65">
        <w:rPr>
          <w:spacing w:val="-11"/>
          <w:lang w:val="en-US"/>
        </w:rPr>
        <w:t xml:space="preserve"> </w:t>
      </w:r>
      <w:r w:rsidRPr="00591F65">
        <w:rPr>
          <w:lang w:val="en-US"/>
        </w:rPr>
        <w:t>should</w:t>
      </w:r>
      <w:r w:rsidRPr="00591F65">
        <w:rPr>
          <w:spacing w:val="-9"/>
          <w:lang w:val="en-US"/>
        </w:rPr>
        <w:t xml:space="preserve"> </w:t>
      </w:r>
      <w:r w:rsidRPr="00591F65">
        <w:rPr>
          <w:lang w:val="en-US"/>
        </w:rPr>
        <w:t>be</w:t>
      </w:r>
      <w:r w:rsidRPr="00591F65">
        <w:rPr>
          <w:spacing w:val="-13"/>
          <w:lang w:val="en-US"/>
        </w:rPr>
        <w:t xml:space="preserve"> </w:t>
      </w:r>
      <w:r w:rsidRPr="00591F65">
        <w:rPr>
          <w:lang w:val="en-US"/>
        </w:rPr>
        <w:t>placed</w:t>
      </w:r>
      <w:r w:rsidRPr="00591F65">
        <w:rPr>
          <w:spacing w:val="-9"/>
          <w:lang w:val="en-US"/>
        </w:rPr>
        <w:t xml:space="preserve"> </w:t>
      </w:r>
      <w:r w:rsidRPr="00591F65">
        <w:rPr>
          <w:lang w:val="en-US"/>
        </w:rPr>
        <w:t>at</w:t>
      </w:r>
      <w:r w:rsidRPr="00591F65">
        <w:rPr>
          <w:spacing w:val="-9"/>
          <w:lang w:val="en-US"/>
        </w:rPr>
        <w:t xml:space="preserve"> </w:t>
      </w:r>
      <w:r w:rsidRPr="00591F65">
        <w:rPr>
          <w:lang w:val="en-US"/>
        </w:rPr>
        <w:t>the</w:t>
      </w:r>
      <w:r w:rsidRPr="00591F65">
        <w:rPr>
          <w:spacing w:val="-9"/>
          <w:lang w:val="en-US"/>
        </w:rPr>
        <w:t xml:space="preserve"> </w:t>
      </w:r>
      <w:r w:rsidRPr="00591F65">
        <w:rPr>
          <w:lang w:val="en-US"/>
        </w:rPr>
        <w:t>top</w:t>
      </w:r>
      <w:r w:rsidRPr="00591F65">
        <w:rPr>
          <w:spacing w:val="-9"/>
          <w:lang w:val="en-US"/>
        </w:rPr>
        <w:t xml:space="preserve"> </w:t>
      </w:r>
      <w:r w:rsidRPr="00591F65">
        <w:rPr>
          <w:lang w:val="en-US"/>
        </w:rPr>
        <w:t>or</w:t>
      </w:r>
      <w:r w:rsidRPr="00591F65">
        <w:rPr>
          <w:spacing w:val="-12"/>
          <w:lang w:val="en-US"/>
        </w:rPr>
        <w:t xml:space="preserve"> </w:t>
      </w:r>
      <w:r w:rsidRPr="00591F65">
        <w:rPr>
          <w:lang w:val="en-US"/>
        </w:rPr>
        <w:t>bottom</w:t>
      </w:r>
      <w:r w:rsidRPr="00591F65">
        <w:rPr>
          <w:spacing w:val="-12"/>
          <w:lang w:val="en-US"/>
        </w:rPr>
        <w:t xml:space="preserve"> </w:t>
      </w:r>
      <w:r w:rsidRPr="00591F65">
        <w:rPr>
          <w:lang w:val="en-US"/>
        </w:rPr>
        <w:t>of</w:t>
      </w:r>
      <w:r w:rsidRPr="00591F65">
        <w:rPr>
          <w:spacing w:val="-7"/>
          <w:lang w:val="en-US"/>
        </w:rPr>
        <w:t xml:space="preserve"> </w:t>
      </w:r>
      <w:r w:rsidRPr="00591F65">
        <w:rPr>
          <w:lang w:val="en-US"/>
        </w:rPr>
        <w:t>a</w:t>
      </w:r>
      <w:r w:rsidRPr="00591F65">
        <w:rPr>
          <w:spacing w:val="-13"/>
          <w:lang w:val="en-US"/>
        </w:rPr>
        <w:t xml:space="preserve"> </w:t>
      </w:r>
      <w:r w:rsidRPr="00591F65">
        <w:rPr>
          <w:lang w:val="en-US"/>
        </w:rPr>
        <w:t>page,</w:t>
      </w:r>
      <w:r w:rsidRPr="00591F65">
        <w:rPr>
          <w:spacing w:val="-14"/>
          <w:lang w:val="en-US"/>
        </w:rPr>
        <w:t xml:space="preserve"> </w:t>
      </w:r>
      <w:r w:rsidRPr="00591F65">
        <w:rPr>
          <w:lang w:val="en-US"/>
        </w:rPr>
        <w:t>never</w:t>
      </w:r>
      <w:r w:rsidRPr="00591F65">
        <w:rPr>
          <w:spacing w:val="-11"/>
          <w:lang w:val="en-US"/>
        </w:rPr>
        <w:t xml:space="preserve"> </w:t>
      </w:r>
      <w:r w:rsidRPr="00591F65">
        <w:rPr>
          <w:lang w:val="en-US"/>
        </w:rPr>
        <w:t>in</w:t>
      </w:r>
      <w:r w:rsidRPr="00591F65">
        <w:rPr>
          <w:spacing w:val="-10"/>
          <w:lang w:val="en-US"/>
        </w:rPr>
        <w:t xml:space="preserve"> </w:t>
      </w:r>
      <w:r w:rsidRPr="00591F65">
        <w:rPr>
          <w:lang w:val="en-US"/>
        </w:rPr>
        <w:t>the</w:t>
      </w:r>
      <w:r w:rsidRPr="00591F65">
        <w:rPr>
          <w:spacing w:val="-8"/>
          <w:lang w:val="en-US"/>
        </w:rPr>
        <w:t xml:space="preserve"> </w:t>
      </w:r>
      <w:r w:rsidRPr="00591F65">
        <w:rPr>
          <w:lang w:val="en-US"/>
        </w:rPr>
        <w:t>middle</w:t>
      </w:r>
      <w:r w:rsidRPr="00591F65">
        <w:rPr>
          <w:spacing w:val="-14"/>
          <w:lang w:val="en-US"/>
        </w:rPr>
        <w:t xml:space="preserve"> </w:t>
      </w:r>
      <w:r w:rsidRPr="00591F65">
        <w:rPr>
          <w:lang w:val="en-US"/>
        </w:rPr>
        <w:t>of</w:t>
      </w:r>
      <w:r w:rsidRPr="00591F65">
        <w:rPr>
          <w:spacing w:val="-10"/>
          <w:lang w:val="en-US"/>
        </w:rPr>
        <w:t xml:space="preserve"> </w:t>
      </w:r>
      <w:r w:rsidRPr="00591F65">
        <w:rPr>
          <w:lang w:val="en-US"/>
        </w:rPr>
        <w:t>the</w:t>
      </w:r>
      <w:r w:rsidRPr="00591F65">
        <w:rPr>
          <w:spacing w:val="-14"/>
          <w:lang w:val="en-US"/>
        </w:rPr>
        <w:t xml:space="preserve"> </w:t>
      </w:r>
      <w:r w:rsidRPr="00591F65">
        <w:rPr>
          <w:lang w:val="en-US"/>
        </w:rPr>
        <w:t>page,</w:t>
      </w:r>
      <w:r w:rsidRPr="00591F65">
        <w:rPr>
          <w:spacing w:val="-13"/>
          <w:lang w:val="en-US"/>
        </w:rPr>
        <w:t xml:space="preserve"> </w:t>
      </w:r>
      <w:r w:rsidRPr="00591F65">
        <w:rPr>
          <w:lang w:val="en-US"/>
        </w:rPr>
        <w:t>with information before and after the figure. For example, in Figure 7, two possible pages of a document</w:t>
      </w:r>
      <w:r w:rsidRPr="00591F65">
        <w:rPr>
          <w:spacing w:val="-6"/>
          <w:lang w:val="en-US"/>
        </w:rPr>
        <w:t xml:space="preserve"> </w:t>
      </w:r>
      <w:r w:rsidRPr="00591F65">
        <w:rPr>
          <w:lang w:val="en-US"/>
        </w:rPr>
        <w:t>created</w:t>
      </w:r>
      <w:r w:rsidRPr="00591F65">
        <w:rPr>
          <w:spacing w:val="-5"/>
          <w:lang w:val="en-US"/>
        </w:rPr>
        <w:t xml:space="preserve"> </w:t>
      </w:r>
      <w:r w:rsidRPr="00591F65">
        <w:rPr>
          <w:lang w:val="en-US"/>
        </w:rPr>
        <w:t>with</w:t>
      </w:r>
      <w:r w:rsidRPr="00591F65">
        <w:rPr>
          <w:spacing w:val="-9"/>
          <w:lang w:val="en-US"/>
        </w:rPr>
        <w:t xml:space="preserve"> </w:t>
      </w:r>
      <w:r w:rsidRPr="00591F65">
        <w:rPr>
          <w:lang w:val="en-US"/>
        </w:rPr>
        <w:t>the</w:t>
      </w:r>
      <w:r w:rsidRPr="00591F65">
        <w:rPr>
          <w:spacing w:val="-9"/>
          <w:lang w:val="en-US"/>
        </w:rPr>
        <w:t xml:space="preserve"> </w:t>
      </w:r>
      <w:r w:rsidRPr="00591F65">
        <w:rPr>
          <w:lang w:val="en-US"/>
        </w:rPr>
        <w:t>template</w:t>
      </w:r>
      <w:r w:rsidRPr="00591F65">
        <w:rPr>
          <w:spacing w:val="-9"/>
          <w:lang w:val="en-US"/>
        </w:rPr>
        <w:t xml:space="preserve"> </w:t>
      </w:r>
      <w:r w:rsidRPr="00591F65">
        <w:rPr>
          <w:lang w:val="en-US"/>
        </w:rPr>
        <w:t>of</w:t>
      </w:r>
      <w:r w:rsidRPr="00591F65">
        <w:rPr>
          <w:spacing w:val="-6"/>
          <w:lang w:val="en-US"/>
        </w:rPr>
        <w:t xml:space="preserve"> </w:t>
      </w:r>
      <w:r w:rsidRPr="00591F65">
        <w:rPr>
          <w:lang w:val="en-US"/>
        </w:rPr>
        <w:t>this</w:t>
      </w:r>
      <w:r w:rsidRPr="00591F65">
        <w:rPr>
          <w:spacing w:val="-6"/>
          <w:lang w:val="en-US"/>
        </w:rPr>
        <w:t xml:space="preserve"> </w:t>
      </w:r>
      <w:r w:rsidRPr="00591F65">
        <w:rPr>
          <w:lang w:val="en-US"/>
        </w:rPr>
        <w:t>journal</w:t>
      </w:r>
      <w:r w:rsidRPr="00591F65">
        <w:rPr>
          <w:spacing w:val="-9"/>
          <w:lang w:val="en-US"/>
        </w:rPr>
        <w:t xml:space="preserve"> </w:t>
      </w:r>
      <w:r w:rsidRPr="00591F65">
        <w:rPr>
          <w:lang w:val="en-US"/>
        </w:rPr>
        <w:t>are</w:t>
      </w:r>
      <w:r w:rsidRPr="00591F65">
        <w:rPr>
          <w:spacing w:val="-9"/>
          <w:lang w:val="en-US"/>
        </w:rPr>
        <w:t xml:space="preserve"> </w:t>
      </w:r>
      <w:r w:rsidRPr="00591F65">
        <w:rPr>
          <w:lang w:val="en-US"/>
        </w:rPr>
        <w:t>shown</w:t>
      </w:r>
      <w:r w:rsidRPr="00591F65">
        <w:rPr>
          <w:spacing w:val="-6"/>
          <w:lang w:val="en-US"/>
        </w:rPr>
        <w:t xml:space="preserve"> </w:t>
      </w:r>
      <w:r w:rsidRPr="00591F65">
        <w:rPr>
          <w:lang w:val="en-US"/>
        </w:rPr>
        <w:t>in</w:t>
      </w:r>
      <w:r w:rsidRPr="00591F65">
        <w:rPr>
          <w:spacing w:val="-5"/>
          <w:lang w:val="en-US"/>
        </w:rPr>
        <w:t xml:space="preserve"> </w:t>
      </w:r>
      <w:r w:rsidRPr="00591F65">
        <w:rPr>
          <w:lang w:val="en-US"/>
        </w:rPr>
        <w:t>parallel.</w:t>
      </w:r>
      <w:r w:rsidRPr="00591F65">
        <w:rPr>
          <w:spacing w:val="-9"/>
          <w:lang w:val="en-US"/>
        </w:rPr>
        <w:t xml:space="preserve"> </w:t>
      </w:r>
      <w:r w:rsidRPr="00591F65">
        <w:rPr>
          <w:lang w:val="en-US"/>
        </w:rPr>
        <w:t>In</w:t>
      </w:r>
      <w:r w:rsidRPr="00591F65">
        <w:rPr>
          <w:spacing w:val="-5"/>
          <w:lang w:val="en-US"/>
        </w:rPr>
        <w:t xml:space="preserve"> </w:t>
      </w:r>
      <w:r w:rsidRPr="00591F65">
        <w:rPr>
          <w:lang w:val="en-US"/>
        </w:rPr>
        <w:t>the</w:t>
      </w:r>
      <w:r w:rsidRPr="00591F65">
        <w:rPr>
          <w:spacing w:val="-9"/>
          <w:lang w:val="en-US"/>
        </w:rPr>
        <w:t xml:space="preserve"> </w:t>
      </w:r>
      <w:r w:rsidRPr="00591F65">
        <w:rPr>
          <w:lang w:val="en-US"/>
        </w:rPr>
        <w:t>page</w:t>
      </w:r>
      <w:r w:rsidRPr="00591F65">
        <w:rPr>
          <w:spacing w:val="-4"/>
          <w:lang w:val="en-US"/>
        </w:rPr>
        <w:t xml:space="preserve"> </w:t>
      </w:r>
      <w:r w:rsidRPr="00591F65">
        <w:rPr>
          <w:lang w:val="en-US"/>
        </w:rPr>
        <w:t>on</w:t>
      </w:r>
      <w:r w:rsidRPr="00591F65">
        <w:rPr>
          <w:spacing w:val="-5"/>
          <w:lang w:val="en-US"/>
        </w:rPr>
        <w:t xml:space="preserve"> </w:t>
      </w:r>
      <w:r w:rsidRPr="00591F65">
        <w:rPr>
          <w:lang w:val="en-US"/>
        </w:rPr>
        <w:t>the left, the figure is incorrectly positioned because it appears in the middle of the page, with text</w:t>
      </w:r>
      <w:r w:rsidRPr="00591F65">
        <w:rPr>
          <w:spacing w:val="-6"/>
          <w:lang w:val="en-US"/>
        </w:rPr>
        <w:t xml:space="preserve"> </w:t>
      </w:r>
      <w:r w:rsidRPr="00591F65">
        <w:rPr>
          <w:lang w:val="en-US"/>
        </w:rPr>
        <w:t>before</w:t>
      </w:r>
      <w:r w:rsidRPr="00591F65">
        <w:rPr>
          <w:spacing w:val="-5"/>
          <w:lang w:val="en-US"/>
        </w:rPr>
        <w:t xml:space="preserve"> </w:t>
      </w:r>
      <w:r w:rsidRPr="00591F65">
        <w:rPr>
          <w:lang w:val="en-US"/>
        </w:rPr>
        <w:t>and</w:t>
      </w:r>
      <w:r w:rsidRPr="00591F65">
        <w:rPr>
          <w:spacing w:val="-6"/>
          <w:lang w:val="en-US"/>
        </w:rPr>
        <w:t xml:space="preserve"> </w:t>
      </w:r>
      <w:r w:rsidRPr="00591F65">
        <w:rPr>
          <w:lang w:val="en-US"/>
        </w:rPr>
        <w:t>after;</w:t>
      </w:r>
      <w:r w:rsidRPr="00591F65">
        <w:rPr>
          <w:spacing w:val="-8"/>
          <w:lang w:val="en-US"/>
        </w:rPr>
        <w:t xml:space="preserve"> </w:t>
      </w:r>
      <w:r w:rsidRPr="00591F65">
        <w:rPr>
          <w:lang w:val="en-US"/>
        </w:rPr>
        <w:t>on</w:t>
      </w:r>
      <w:r w:rsidRPr="00591F65">
        <w:rPr>
          <w:spacing w:val="-6"/>
          <w:lang w:val="en-US"/>
        </w:rPr>
        <w:t xml:space="preserve"> </w:t>
      </w:r>
      <w:r w:rsidRPr="00591F65">
        <w:rPr>
          <w:lang w:val="en-US"/>
        </w:rPr>
        <w:t>the</w:t>
      </w:r>
      <w:r w:rsidRPr="00591F65">
        <w:rPr>
          <w:spacing w:val="-5"/>
          <w:lang w:val="en-US"/>
        </w:rPr>
        <w:t xml:space="preserve"> </w:t>
      </w:r>
      <w:r w:rsidRPr="00591F65">
        <w:rPr>
          <w:lang w:val="en-US"/>
        </w:rPr>
        <w:t>right</w:t>
      </w:r>
      <w:r w:rsidRPr="00591F65">
        <w:rPr>
          <w:spacing w:val="-6"/>
          <w:lang w:val="en-US"/>
        </w:rPr>
        <w:t xml:space="preserve"> </w:t>
      </w:r>
      <w:r w:rsidRPr="00591F65">
        <w:rPr>
          <w:lang w:val="en-US"/>
        </w:rPr>
        <w:t>page,</w:t>
      </w:r>
      <w:r w:rsidRPr="00591F65">
        <w:rPr>
          <w:spacing w:val="-10"/>
          <w:lang w:val="en-US"/>
        </w:rPr>
        <w:t xml:space="preserve"> </w:t>
      </w:r>
      <w:r w:rsidRPr="00591F65">
        <w:rPr>
          <w:lang w:val="en-US"/>
        </w:rPr>
        <w:t>the</w:t>
      </w:r>
      <w:r w:rsidRPr="00591F65">
        <w:rPr>
          <w:spacing w:val="-5"/>
          <w:lang w:val="en-US"/>
        </w:rPr>
        <w:t xml:space="preserve"> </w:t>
      </w:r>
      <w:r w:rsidRPr="00591F65">
        <w:rPr>
          <w:lang w:val="en-US"/>
        </w:rPr>
        <w:t>figure</w:t>
      </w:r>
      <w:r w:rsidRPr="00591F65">
        <w:rPr>
          <w:spacing w:val="-9"/>
          <w:lang w:val="en-US"/>
        </w:rPr>
        <w:t xml:space="preserve"> </w:t>
      </w:r>
      <w:r w:rsidRPr="00591F65">
        <w:rPr>
          <w:lang w:val="en-US"/>
        </w:rPr>
        <w:t>is</w:t>
      </w:r>
      <w:r w:rsidRPr="00591F65">
        <w:rPr>
          <w:spacing w:val="-2"/>
          <w:lang w:val="en-US"/>
        </w:rPr>
        <w:t xml:space="preserve"> </w:t>
      </w:r>
      <w:r w:rsidRPr="00591F65">
        <w:rPr>
          <w:lang w:val="en-US"/>
        </w:rPr>
        <w:t>correctly</w:t>
      </w:r>
      <w:r w:rsidRPr="00591F65">
        <w:rPr>
          <w:spacing w:val="-4"/>
          <w:lang w:val="en-US"/>
        </w:rPr>
        <w:t xml:space="preserve"> </w:t>
      </w:r>
      <w:r w:rsidRPr="00591F65">
        <w:rPr>
          <w:lang w:val="en-US"/>
        </w:rPr>
        <w:t>positioned</w:t>
      </w:r>
      <w:r w:rsidRPr="00591F65">
        <w:rPr>
          <w:spacing w:val="-6"/>
          <w:lang w:val="en-US"/>
        </w:rPr>
        <w:t xml:space="preserve"> </w:t>
      </w:r>
      <w:r w:rsidRPr="00591F65">
        <w:rPr>
          <w:lang w:val="en-US"/>
        </w:rPr>
        <w:t>because</w:t>
      </w:r>
      <w:r w:rsidRPr="00591F65">
        <w:rPr>
          <w:spacing w:val="-9"/>
          <w:lang w:val="en-US"/>
        </w:rPr>
        <w:t xml:space="preserve"> </w:t>
      </w:r>
      <w:r w:rsidRPr="00591F65">
        <w:rPr>
          <w:lang w:val="en-US"/>
        </w:rPr>
        <w:t>it</w:t>
      </w:r>
      <w:r w:rsidRPr="00591F65">
        <w:rPr>
          <w:spacing w:val="-6"/>
          <w:lang w:val="en-US"/>
        </w:rPr>
        <w:t xml:space="preserve"> </w:t>
      </w:r>
      <w:r w:rsidRPr="00591F65">
        <w:rPr>
          <w:lang w:val="en-US"/>
        </w:rPr>
        <w:t>appears at the bottom of the page and there is only text before the</w:t>
      </w:r>
      <w:r w:rsidRPr="00591F65">
        <w:rPr>
          <w:spacing w:val="-18"/>
          <w:lang w:val="en-US"/>
        </w:rPr>
        <w:t xml:space="preserve"> </w:t>
      </w:r>
      <w:r w:rsidRPr="00591F65">
        <w:rPr>
          <w:lang w:val="en-US"/>
        </w:rPr>
        <w:t>figure.</w:t>
      </w:r>
    </w:p>
    <w:p w14:paraId="3362B7BA" w14:textId="77777777" w:rsidR="006D0820" w:rsidRPr="00591F65" w:rsidRDefault="00CA39AD" w:rsidP="00626863">
      <w:pPr>
        <w:pStyle w:val="Textoindependiente"/>
        <w:spacing w:before="157" w:line="242" w:lineRule="auto"/>
        <w:ind w:left="0" w:right="3"/>
        <w:jc w:val="both"/>
        <w:rPr>
          <w:lang w:val="en-US"/>
        </w:rPr>
      </w:pPr>
      <w:r w:rsidRPr="00591F65">
        <w:rPr>
          <w:lang w:val="en-US"/>
        </w:rPr>
        <w:t>The width of a figure should not exceed the limits set for the text, that is, a figure should never invade the margins of the page. A figure should not be larger than a page and should not be placed between two pages.</w:t>
      </w:r>
    </w:p>
    <w:p w14:paraId="6D2F178F" w14:textId="77777777" w:rsidR="006D0820" w:rsidRPr="00591F65" w:rsidRDefault="00CA39AD" w:rsidP="00626863">
      <w:pPr>
        <w:pStyle w:val="Textoindependiente"/>
        <w:spacing w:before="155" w:line="242" w:lineRule="auto"/>
        <w:ind w:left="0" w:right="3"/>
        <w:jc w:val="both"/>
        <w:rPr>
          <w:lang w:val="en-US"/>
        </w:rPr>
      </w:pPr>
      <w:r w:rsidRPr="00591F65">
        <w:rPr>
          <w:lang w:val="en-US"/>
        </w:rPr>
        <w:t>The font of a figure should be either Calibri Light or Cambria. Except where it is not really necessary</w:t>
      </w:r>
      <w:r w:rsidRPr="00591F65">
        <w:rPr>
          <w:spacing w:val="-8"/>
          <w:lang w:val="en-US"/>
        </w:rPr>
        <w:t xml:space="preserve"> </w:t>
      </w:r>
      <w:r w:rsidRPr="00591F65">
        <w:rPr>
          <w:lang w:val="en-US"/>
        </w:rPr>
        <w:t>to</w:t>
      </w:r>
      <w:r w:rsidRPr="00591F65">
        <w:rPr>
          <w:spacing w:val="-9"/>
          <w:lang w:val="en-US"/>
        </w:rPr>
        <w:t xml:space="preserve"> </w:t>
      </w:r>
      <w:r w:rsidRPr="00591F65">
        <w:rPr>
          <w:lang w:val="en-US"/>
        </w:rPr>
        <w:t>read</w:t>
      </w:r>
      <w:r w:rsidRPr="00591F65">
        <w:rPr>
          <w:spacing w:val="-2"/>
          <w:lang w:val="en-US"/>
        </w:rPr>
        <w:t xml:space="preserve"> </w:t>
      </w:r>
      <w:r w:rsidRPr="00591F65">
        <w:rPr>
          <w:lang w:val="en-US"/>
        </w:rPr>
        <w:t>the</w:t>
      </w:r>
      <w:r w:rsidRPr="00591F65">
        <w:rPr>
          <w:spacing w:val="-9"/>
          <w:lang w:val="en-US"/>
        </w:rPr>
        <w:t xml:space="preserve"> </w:t>
      </w:r>
      <w:r w:rsidRPr="00591F65">
        <w:rPr>
          <w:lang w:val="en-US"/>
        </w:rPr>
        <w:t>text</w:t>
      </w:r>
      <w:r w:rsidRPr="00591F65">
        <w:rPr>
          <w:spacing w:val="-5"/>
          <w:lang w:val="en-US"/>
        </w:rPr>
        <w:t xml:space="preserve"> </w:t>
      </w:r>
      <w:r w:rsidRPr="00591F65">
        <w:rPr>
          <w:lang w:val="en-US"/>
        </w:rPr>
        <w:t>containing</w:t>
      </w:r>
      <w:r w:rsidRPr="00591F65">
        <w:rPr>
          <w:spacing w:val="-5"/>
          <w:lang w:val="en-US"/>
        </w:rPr>
        <w:t xml:space="preserve"> </w:t>
      </w:r>
      <w:r w:rsidRPr="00591F65">
        <w:rPr>
          <w:lang w:val="en-US"/>
        </w:rPr>
        <w:t>a</w:t>
      </w:r>
      <w:r w:rsidRPr="00591F65">
        <w:rPr>
          <w:spacing w:val="-9"/>
          <w:lang w:val="en-US"/>
        </w:rPr>
        <w:t xml:space="preserve"> </w:t>
      </w:r>
      <w:r w:rsidRPr="00591F65">
        <w:rPr>
          <w:lang w:val="en-US"/>
        </w:rPr>
        <w:t>figure</w:t>
      </w:r>
      <w:r w:rsidRPr="00591F65">
        <w:rPr>
          <w:spacing w:val="-8"/>
          <w:lang w:val="en-US"/>
        </w:rPr>
        <w:t xml:space="preserve"> </w:t>
      </w:r>
      <w:r w:rsidRPr="00591F65">
        <w:rPr>
          <w:lang w:val="en-US"/>
        </w:rPr>
        <w:t>(for</w:t>
      </w:r>
      <w:r w:rsidRPr="00591F65">
        <w:rPr>
          <w:spacing w:val="-7"/>
          <w:lang w:val="en-US"/>
        </w:rPr>
        <w:t xml:space="preserve"> </w:t>
      </w:r>
      <w:r w:rsidRPr="00591F65">
        <w:rPr>
          <w:lang w:val="en-US"/>
        </w:rPr>
        <w:t>example,</w:t>
      </w:r>
      <w:r w:rsidRPr="00591F65">
        <w:rPr>
          <w:spacing w:val="-4"/>
          <w:lang w:val="en-US"/>
        </w:rPr>
        <w:t xml:space="preserve"> </w:t>
      </w:r>
      <w:r w:rsidRPr="00591F65">
        <w:rPr>
          <w:lang w:val="en-US"/>
        </w:rPr>
        <w:t>when</w:t>
      </w:r>
      <w:r w:rsidRPr="00591F65">
        <w:rPr>
          <w:spacing w:val="-4"/>
          <w:lang w:val="en-US"/>
        </w:rPr>
        <w:t xml:space="preserve"> </w:t>
      </w:r>
      <w:r w:rsidRPr="00591F65">
        <w:rPr>
          <w:lang w:val="en-US"/>
        </w:rPr>
        <w:t>it</w:t>
      </w:r>
      <w:r w:rsidRPr="00591F65">
        <w:rPr>
          <w:spacing w:val="-5"/>
          <w:lang w:val="en-US"/>
        </w:rPr>
        <w:t xml:space="preserve"> </w:t>
      </w:r>
      <w:r w:rsidRPr="00591F65">
        <w:rPr>
          <w:lang w:val="en-US"/>
        </w:rPr>
        <w:t>is</w:t>
      </w:r>
      <w:r w:rsidRPr="00591F65">
        <w:rPr>
          <w:spacing w:val="-6"/>
          <w:lang w:val="en-US"/>
        </w:rPr>
        <w:t xml:space="preserve"> </w:t>
      </w:r>
      <w:r w:rsidRPr="00591F65">
        <w:rPr>
          <w:lang w:val="en-US"/>
        </w:rPr>
        <w:t>a</w:t>
      </w:r>
      <w:r w:rsidRPr="00591F65">
        <w:rPr>
          <w:spacing w:val="-8"/>
          <w:lang w:val="en-US"/>
        </w:rPr>
        <w:t xml:space="preserve"> </w:t>
      </w:r>
      <w:r w:rsidRPr="00591F65">
        <w:rPr>
          <w:lang w:val="en-US"/>
        </w:rPr>
        <w:t>screenshot</w:t>
      </w:r>
      <w:r w:rsidRPr="00591F65">
        <w:rPr>
          <w:spacing w:val="-5"/>
          <w:lang w:val="en-US"/>
        </w:rPr>
        <w:t xml:space="preserve"> </w:t>
      </w:r>
      <w:r w:rsidRPr="00591F65">
        <w:rPr>
          <w:lang w:val="en-US"/>
        </w:rPr>
        <w:t>in</w:t>
      </w:r>
      <w:r w:rsidRPr="00591F65">
        <w:rPr>
          <w:spacing w:val="-4"/>
          <w:lang w:val="en-US"/>
        </w:rPr>
        <w:t xml:space="preserve"> </w:t>
      </w:r>
      <w:r w:rsidRPr="00591F65">
        <w:rPr>
          <w:lang w:val="en-US"/>
        </w:rPr>
        <w:t>which the important thing is the general distribution of the contents on the screen and not the specific detail), the size of the text must be large enough so that it can be read without difficulty.</w:t>
      </w:r>
    </w:p>
    <w:p w14:paraId="42A7C39B" w14:textId="77777777" w:rsidR="006D0820" w:rsidRPr="00591F65" w:rsidRDefault="00CA39AD" w:rsidP="00626863">
      <w:pPr>
        <w:pStyle w:val="Textoindependiente"/>
        <w:spacing w:before="147" w:line="244" w:lineRule="auto"/>
        <w:ind w:left="0" w:right="3"/>
        <w:jc w:val="both"/>
        <w:rPr>
          <w:lang w:val="en-US"/>
        </w:rPr>
      </w:pPr>
      <w:r w:rsidRPr="00591F65">
        <w:rPr>
          <w:lang w:val="en-US"/>
        </w:rPr>
        <w:t>The title of a figure should be located below the figure and on the same page, never on the next page. The title of a figure uses the “description” style that is defined as:</w:t>
      </w:r>
    </w:p>
    <w:p w14:paraId="3907F87C" w14:textId="77777777" w:rsidR="006D0820" w:rsidRPr="00591F65" w:rsidRDefault="00CA39AD">
      <w:pPr>
        <w:pStyle w:val="Textoindependiente"/>
        <w:spacing w:before="7"/>
        <w:ind w:left="0"/>
        <w:rPr>
          <w:sz w:val="9"/>
          <w:lang w:val="en-US"/>
        </w:rPr>
      </w:pPr>
      <w:r>
        <w:rPr>
          <w:noProof/>
          <w:lang w:val="es-EC" w:eastAsia="es-EC" w:bidi="ar-SA"/>
        </w:rPr>
        <w:lastRenderedPageBreak/>
        <w:drawing>
          <wp:anchor distT="0" distB="0" distL="0" distR="0" simplePos="0" relativeHeight="5" behindDoc="0" locked="0" layoutInCell="1" allowOverlap="1" wp14:anchorId="4AEC42F8" wp14:editId="64D1F743">
            <wp:simplePos x="0" y="0"/>
            <wp:positionH relativeFrom="page">
              <wp:posOffset>1082039</wp:posOffset>
            </wp:positionH>
            <wp:positionV relativeFrom="paragraph">
              <wp:posOffset>96388</wp:posOffset>
            </wp:positionV>
            <wp:extent cx="5378866" cy="3687032"/>
            <wp:effectExtent l="0" t="0" r="0" b="0"/>
            <wp:wrapTopAndBottom/>
            <wp:docPr id="23"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9.jpeg"/>
                    <pic:cNvPicPr/>
                  </pic:nvPicPr>
                  <pic:blipFill>
                    <a:blip r:embed="rId26" cstate="print"/>
                    <a:stretch>
                      <a:fillRect/>
                    </a:stretch>
                  </pic:blipFill>
                  <pic:spPr>
                    <a:xfrm>
                      <a:off x="0" y="0"/>
                      <a:ext cx="5378866" cy="3687032"/>
                    </a:xfrm>
                    <a:prstGeom prst="rect">
                      <a:avLst/>
                    </a:prstGeom>
                  </pic:spPr>
                </pic:pic>
              </a:graphicData>
            </a:graphic>
          </wp:anchor>
        </w:drawing>
      </w:r>
    </w:p>
    <w:p w14:paraId="01D48B76" w14:textId="77777777" w:rsidR="006D0820" w:rsidRPr="00591F65" w:rsidRDefault="00CA39AD" w:rsidP="00626863">
      <w:pPr>
        <w:spacing w:before="146"/>
        <w:jc w:val="center"/>
        <w:rPr>
          <w:sz w:val="18"/>
          <w:lang w:val="en-US"/>
        </w:rPr>
      </w:pPr>
      <w:r w:rsidRPr="00591F65">
        <w:rPr>
          <w:color w:val="44536A"/>
          <w:sz w:val="18"/>
          <w:lang w:val="en-US"/>
        </w:rPr>
        <w:t>Figure 7. Example of a positioning of figures in a page</w:t>
      </w:r>
    </w:p>
    <w:p w14:paraId="51F6DC3F" w14:textId="77777777" w:rsidR="006D0820" w:rsidRPr="00591F65" w:rsidRDefault="006D0820">
      <w:pPr>
        <w:pStyle w:val="Textoindependiente"/>
        <w:ind w:left="0"/>
        <w:rPr>
          <w:sz w:val="17"/>
          <w:lang w:val="en-US"/>
        </w:rPr>
      </w:pPr>
    </w:p>
    <w:p w14:paraId="066C4771" w14:textId="77777777" w:rsidR="006D0820" w:rsidRDefault="00CA39AD" w:rsidP="00626863">
      <w:pPr>
        <w:pStyle w:val="Prrafodelista"/>
        <w:numPr>
          <w:ilvl w:val="2"/>
          <w:numId w:val="13"/>
        </w:numPr>
        <w:spacing w:line="240" w:lineRule="auto"/>
        <w:ind w:left="709" w:hanging="361"/>
      </w:pPr>
      <w:proofErr w:type="spellStart"/>
      <w:r>
        <w:t>Source</w:t>
      </w:r>
      <w:proofErr w:type="spellEnd"/>
      <w:r>
        <w:t>:</w:t>
      </w:r>
      <w:r>
        <w:rPr>
          <w:spacing w:val="-2"/>
        </w:rPr>
        <w:t xml:space="preserve"> </w:t>
      </w:r>
      <w:r>
        <w:t>Cambria.</w:t>
      </w:r>
    </w:p>
    <w:p w14:paraId="02FD6969" w14:textId="77777777" w:rsidR="006D0820" w:rsidRDefault="00CA39AD" w:rsidP="00626863">
      <w:pPr>
        <w:pStyle w:val="Prrafodelista"/>
        <w:numPr>
          <w:ilvl w:val="2"/>
          <w:numId w:val="13"/>
        </w:numPr>
        <w:spacing w:before="3"/>
        <w:ind w:left="709" w:hanging="361"/>
      </w:pPr>
      <w:proofErr w:type="spellStart"/>
      <w:r>
        <w:t>Size</w:t>
      </w:r>
      <w:proofErr w:type="spellEnd"/>
      <w:r>
        <w:t>: 9</w:t>
      </w:r>
      <w:r w:rsidRPr="00626863">
        <w:t xml:space="preserve"> </w:t>
      </w:r>
      <w:r>
        <w:t>pt.</w:t>
      </w:r>
    </w:p>
    <w:p w14:paraId="4EC18CD4" w14:textId="77777777" w:rsidR="006D0820" w:rsidRDefault="00CA39AD" w:rsidP="00626863">
      <w:pPr>
        <w:pStyle w:val="Prrafodelista"/>
        <w:numPr>
          <w:ilvl w:val="2"/>
          <w:numId w:val="13"/>
        </w:numPr>
        <w:spacing w:before="3"/>
        <w:ind w:left="709" w:hanging="361"/>
      </w:pPr>
      <w:r>
        <w:t>Style:</w:t>
      </w:r>
      <w:r w:rsidRPr="00626863">
        <w:t xml:space="preserve"> </w:t>
      </w:r>
      <w:r>
        <w:t>normal.</w:t>
      </w:r>
    </w:p>
    <w:p w14:paraId="15DBBA53" w14:textId="77777777" w:rsidR="00626863" w:rsidRDefault="00CA39AD" w:rsidP="00626863">
      <w:pPr>
        <w:pStyle w:val="Prrafodelista"/>
        <w:numPr>
          <w:ilvl w:val="2"/>
          <w:numId w:val="13"/>
        </w:numPr>
        <w:spacing w:before="3"/>
        <w:ind w:left="709" w:hanging="361"/>
      </w:pPr>
      <w:proofErr w:type="spellStart"/>
      <w:r>
        <w:t>Alignment</w:t>
      </w:r>
      <w:proofErr w:type="spellEnd"/>
      <w:r>
        <w:t>:</w:t>
      </w:r>
      <w:r w:rsidRPr="00626863">
        <w:t xml:space="preserve"> </w:t>
      </w:r>
      <w:proofErr w:type="spellStart"/>
      <w:r>
        <w:t>centered</w:t>
      </w:r>
      <w:proofErr w:type="spellEnd"/>
      <w:r>
        <w:t>.</w:t>
      </w:r>
    </w:p>
    <w:p w14:paraId="27A41B91" w14:textId="034C0155" w:rsidR="006D0820" w:rsidRDefault="00CA39AD" w:rsidP="00626863">
      <w:pPr>
        <w:pStyle w:val="Prrafodelista"/>
        <w:numPr>
          <w:ilvl w:val="2"/>
          <w:numId w:val="13"/>
        </w:numPr>
        <w:spacing w:before="3"/>
        <w:ind w:left="709" w:hanging="361"/>
      </w:pPr>
      <w:r>
        <w:t xml:space="preserve">Anterior </w:t>
      </w:r>
      <w:proofErr w:type="spellStart"/>
      <w:r>
        <w:t>spacing</w:t>
      </w:r>
      <w:proofErr w:type="spellEnd"/>
      <w:r>
        <w:t>: 6</w:t>
      </w:r>
      <w:r w:rsidRPr="00626863">
        <w:t xml:space="preserve"> </w:t>
      </w:r>
      <w:r>
        <w:t>pt.</w:t>
      </w:r>
    </w:p>
    <w:p w14:paraId="5DC2502F" w14:textId="77777777" w:rsidR="006D0820" w:rsidRDefault="00CA39AD" w:rsidP="00626863">
      <w:pPr>
        <w:pStyle w:val="Prrafodelista"/>
        <w:numPr>
          <w:ilvl w:val="2"/>
          <w:numId w:val="13"/>
        </w:numPr>
        <w:spacing w:before="3"/>
        <w:ind w:left="709" w:hanging="361"/>
      </w:pPr>
      <w:proofErr w:type="spellStart"/>
      <w:r>
        <w:t>Rear</w:t>
      </w:r>
      <w:proofErr w:type="spellEnd"/>
      <w:r>
        <w:t xml:space="preserve"> </w:t>
      </w:r>
      <w:proofErr w:type="spellStart"/>
      <w:r>
        <w:t>spacing</w:t>
      </w:r>
      <w:proofErr w:type="spellEnd"/>
      <w:r>
        <w:t>: 10</w:t>
      </w:r>
      <w:r w:rsidRPr="00626863">
        <w:t xml:space="preserve"> </w:t>
      </w:r>
      <w:r>
        <w:t>pt.</w:t>
      </w:r>
    </w:p>
    <w:p w14:paraId="028AF1FF" w14:textId="77777777" w:rsidR="006D0820" w:rsidRDefault="00CA39AD" w:rsidP="00626863">
      <w:pPr>
        <w:pStyle w:val="Prrafodelista"/>
        <w:numPr>
          <w:ilvl w:val="2"/>
          <w:numId w:val="13"/>
        </w:numPr>
        <w:spacing w:before="3"/>
        <w:ind w:left="709" w:hanging="361"/>
      </w:pPr>
      <w:proofErr w:type="spellStart"/>
      <w:r>
        <w:t>Spacing</w:t>
      </w:r>
      <w:proofErr w:type="spellEnd"/>
      <w:r>
        <w:t>:</w:t>
      </w:r>
      <w:r>
        <w:rPr>
          <w:spacing w:val="-2"/>
        </w:rPr>
        <w:t xml:space="preserve"> </w:t>
      </w:r>
      <w:r>
        <w:t>single.</w:t>
      </w:r>
    </w:p>
    <w:p w14:paraId="27726BBA" w14:textId="77777777" w:rsidR="006D0820" w:rsidRDefault="00CA39AD" w:rsidP="00626863">
      <w:pPr>
        <w:pStyle w:val="Prrafodelista"/>
        <w:numPr>
          <w:ilvl w:val="2"/>
          <w:numId w:val="13"/>
        </w:numPr>
        <w:ind w:left="709" w:hanging="361"/>
      </w:pPr>
      <w:r>
        <w:t xml:space="preserve">Color: </w:t>
      </w:r>
      <w:proofErr w:type="gramStart"/>
      <w:r>
        <w:t>RGB(</w:t>
      </w:r>
      <w:proofErr w:type="gramEnd"/>
      <w:r>
        <w:t>68, 84,</w:t>
      </w:r>
      <w:r>
        <w:rPr>
          <w:spacing w:val="2"/>
        </w:rPr>
        <w:t xml:space="preserve"> </w:t>
      </w:r>
      <w:r>
        <w:t>106).</w:t>
      </w:r>
    </w:p>
    <w:p w14:paraId="6B9B78DD" w14:textId="77777777" w:rsidR="006D0820" w:rsidRPr="00591F65" w:rsidRDefault="00CA39AD" w:rsidP="00626863">
      <w:pPr>
        <w:spacing w:before="161"/>
        <w:ind w:right="144"/>
        <w:jc w:val="both"/>
        <w:rPr>
          <w:b/>
          <w:lang w:val="en-US"/>
        </w:rPr>
      </w:pPr>
      <w:r w:rsidRPr="00591F65">
        <w:rPr>
          <w:lang w:val="en-US"/>
        </w:rPr>
        <w:t xml:space="preserve">The title of the figure serves as identification and explanation of </w:t>
      </w:r>
      <w:proofErr w:type="gramStart"/>
      <w:r w:rsidRPr="00591F65">
        <w:rPr>
          <w:lang w:val="en-US"/>
        </w:rPr>
        <w:t>this,</w:t>
      </w:r>
      <w:proofErr w:type="gramEnd"/>
      <w:r w:rsidRPr="00591F65">
        <w:rPr>
          <w:lang w:val="en-US"/>
        </w:rPr>
        <w:t xml:space="preserve"> </w:t>
      </w:r>
      <w:r w:rsidRPr="00591F65">
        <w:rPr>
          <w:b/>
          <w:lang w:val="en-US"/>
        </w:rPr>
        <w:t>therefore the figure should not include a title on it.</w:t>
      </w:r>
    </w:p>
    <w:p w14:paraId="4678B344" w14:textId="77777777" w:rsidR="006D0820" w:rsidRPr="00591F65" w:rsidRDefault="00CA39AD" w:rsidP="00626863">
      <w:pPr>
        <w:pStyle w:val="Textoindependiente"/>
        <w:spacing w:before="156" w:line="242" w:lineRule="auto"/>
        <w:ind w:left="0" w:right="144"/>
        <w:jc w:val="both"/>
        <w:rPr>
          <w:lang w:val="en-US"/>
        </w:rPr>
      </w:pPr>
      <w:r w:rsidRPr="00591F65">
        <w:rPr>
          <w:lang w:val="en-US"/>
        </w:rPr>
        <w:t>The</w:t>
      </w:r>
      <w:r w:rsidRPr="00591F65">
        <w:rPr>
          <w:spacing w:val="-16"/>
          <w:lang w:val="en-US"/>
        </w:rPr>
        <w:t xml:space="preserve"> </w:t>
      </w:r>
      <w:r w:rsidRPr="00591F65">
        <w:rPr>
          <w:lang w:val="en-US"/>
        </w:rPr>
        <w:t>quality</w:t>
      </w:r>
      <w:r w:rsidRPr="00591F65">
        <w:rPr>
          <w:spacing w:val="-14"/>
          <w:lang w:val="en-US"/>
        </w:rPr>
        <w:t xml:space="preserve"> </w:t>
      </w:r>
      <w:r w:rsidRPr="00591F65">
        <w:rPr>
          <w:lang w:val="en-US"/>
        </w:rPr>
        <w:t>of</w:t>
      </w:r>
      <w:r w:rsidRPr="00591F65">
        <w:rPr>
          <w:spacing w:val="-13"/>
          <w:lang w:val="en-US"/>
        </w:rPr>
        <w:t xml:space="preserve"> </w:t>
      </w:r>
      <w:r w:rsidRPr="00591F65">
        <w:rPr>
          <w:lang w:val="en-US"/>
        </w:rPr>
        <w:t>figures</w:t>
      </w:r>
      <w:r w:rsidRPr="00591F65">
        <w:rPr>
          <w:spacing w:val="-13"/>
          <w:lang w:val="en-US"/>
        </w:rPr>
        <w:t xml:space="preserve"> </w:t>
      </w:r>
      <w:r w:rsidRPr="00591F65">
        <w:rPr>
          <w:lang w:val="en-US"/>
        </w:rPr>
        <w:t>must</w:t>
      </w:r>
      <w:r w:rsidRPr="00591F65">
        <w:rPr>
          <w:spacing w:val="-12"/>
          <w:lang w:val="en-US"/>
        </w:rPr>
        <w:t xml:space="preserve"> </w:t>
      </w:r>
      <w:r w:rsidRPr="00591F65">
        <w:rPr>
          <w:lang w:val="en-US"/>
        </w:rPr>
        <w:t>be</w:t>
      </w:r>
      <w:r w:rsidRPr="00591F65">
        <w:rPr>
          <w:spacing w:val="-16"/>
          <w:lang w:val="en-US"/>
        </w:rPr>
        <w:t xml:space="preserve"> </w:t>
      </w:r>
      <w:r w:rsidRPr="00591F65">
        <w:rPr>
          <w:lang w:val="en-US"/>
        </w:rPr>
        <w:t>excellent.</w:t>
      </w:r>
      <w:r w:rsidRPr="00591F65">
        <w:rPr>
          <w:spacing w:val="-15"/>
          <w:lang w:val="en-US"/>
        </w:rPr>
        <w:t xml:space="preserve"> </w:t>
      </w:r>
      <w:r w:rsidRPr="00591F65">
        <w:rPr>
          <w:lang w:val="en-US"/>
        </w:rPr>
        <w:t>The</w:t>
      </w:r>
      <w:r w:rsidRPr="00591F65">
        <w:rPr>
          <w:spacing w:val="-12"/>
          <w:lang w:val="en-US"/>
        </w:rPr>
        <w:t xml:space="preserve"> </w:t>
      </w:r>
      <w:r w:rsidRPr="00591F65">
        <w:rPr>
          <w:lang w:val="en-US"/>
        </w:rPr>
        <w:t>“Do</w:t>
      </w:r>
      <w:r w:rsidRPr="00591F65">
        <w:rPr>
          <w:spacing w:val="-15"/>
          <w:lang w:val="en-US"/>
        </w:rPr>
        <w:t xml:space="preserve"> </w:t>
      </w:r>
      <w:r w:rsidRPr="00591F65">
        <w:rPr>
          <w:lang w:val="en-US"/>
        </w:rPr>
        <w:t>not</w:t>
      </w:r>
      <w:r w:rsidRPr="00591F65">
        <w:rPr>
          <w:spacing w:val="-12"/>
          <w:lang w:val="en-US"/>
        </w:rPr>
        <w:t xml:space="preserve"> </w:t>
      </w:r>
      <w:r w:rsidRPr="00591F65">
        <w:rPr>
          <w:lang w:val="en-US"/>
        </w:rPr>
        <w:t>compress</w:t>
      </w:r>
      <w:r w:rsidRPr="00591F65">
        <w:rPr>
          <w:spacing w:val="-13"/>
          <w:lang w:val="en-US"/>
        </w:rPr>
        <w:t xml:space="preserve"> </w:t>
      </w:r>
      <w:r w:rsidRPr="00591F65">
        <w:rPr>
          <w:lang w:val="en-US"/>
        </w:rPr>
        <w:t>file</w:t>
      </w:r>
      <w:r w:rsidRPr="00591F65">
        <w:rPr>
          <w:spacing w:val="-16"/>
          <w:lang w:val="en-US"/>
        </w:rPr>
        <w:t xml:space="preserve"> </w:t>
      </w:r>
      <w:r w:rsidRPr="00591F65">
        <w:rPr>
          <w:lang w:val="en-US"/>
        </w:rPr>
        <w:t>images”</w:t>
      </w:r>
      <w:r w:rsidRPr="00591F65">
        <w:rPr>
          <w:spacing w:val="-9"/>
          <w:lang w:val="en-US"/>
        </w:rPr>
        <w:t xml:space="preserve"> </w:t>
      </w:r>
      <w:r w:rsidRPr="00591F65">
        <w:rPr>
          <w:lang w:val="en-US"/>
        </w:rPr>
        <w:t>option</w:t>
      </w:r>
      <w:r w:rsidRPr="00591F65">
        <w:rPr>
          <w:spacing w:val="-17"/>
          <w:lang w:val="en-US"/>
        </w:rPr>
        <w:t xml:space="preserve"> </w:t>
      </w:r>
      <w:r w:rsidRPr="00591F65">
        <w:rPr>
          <w:lang w:val="en-US"/>
        </w:rPr>
        <w:t>is</w:t>
      </w:r>
      <w:r w:rsidRPr="00591F65">
        <w:rPr>
          <w:spacing w:val="-13"/>
          <w:lang w:val="en-US"/>
        </w:rPr>
        <w:t xml:space="preserve"> </w:t>
      </w:r>
      <w:r w:rsidRPr="00591F65">
        <w:rPr>
          <w:lang w:val="en-US"/>
        </w:rPr>
        <w:t>selected in</w:t>
      </w:r>
      <w:r w:rsidRPr="00591F65">
        <w:rPr>
          <w:spacing w:val="-7"/>
          <w:lang w:val="en-US"/>
        </w:rPr>
        <w:t xml:space="preserve"> </w:t>
      </w:r>
      <w:r w:rsidRPr="00591F65">
        <w:rPr>
          <w:lang w:val="en-US"/>
        </w:rPr>
        <w:t>the</w:t>
      </w:r>
      <w:r w:rsidRPr="00591F65">
        <w:rPr>
          <w:spacing w:val="-9"/>
          <w:lang w:val="en-US"/>
        </w:rPr>
        <w:t xml:space="preserve"> </w:t>
      </w:r>
      <w:r w:rsidRPr="00591F65">
        <w:rPr>
          <w:lang w:val="en-US"/>
        </w:rPr>
        <w:t>Microsoft</w:t>
      </w:r>
      <w:r w:rsidRPr="00591F65">
        <w:rPr>
          <w:spacing w:val="-6"/>
          <w:lang w:val="en-US"/>
        </w:rPr>
        <w:t xml:space="preserve"> </w:t>
      </w:r>
      <w:r w:rsidRPr="00591F65">
        <w:rPr>
          <w:lang w:val="en-US"/>
        </w:rPr>
        <w:t>Word</w:t>
      </w:r>
      <w:r w:rsidRPr="00591F65">
        <w:rPr>
          <w:spacing w:val="-6"/>
          <w:lang w:val="en-US"/>
        </w:rPr>
        <w:t xml:space="preserve"> </w:t>
      </w:r>
      <w:r w:rsidRPr="00591F65">
        <w:rPr>
          <w:lang w:val="en-US"/>
        </w:rPr>
        <w:t>options</w:t>
      </w:r>
      <w:r w:rsidRPr="00591F65">
        <w:rPr>
          <w:spacing w:val="-7"/>
          <w:lang w:val="en-US"/>
        </w:rPr>
        <w:t xml:space="preserve"> </w:t>
      </w:r>
      <w:r w:rsidRPr="00591F65">
        <w:rPr>
          <w:lang w:val="en-US"/>
        </w:rPr>
        <w:t>in</w:t>
      </w:r>
      <w:r w:rsidRPr="00591F65">
        <w:rPr>
          <w:spacing w:val="-6"/>
          <w:lang w:val="en-US"/>
        </w:rPr>
        <w:t xml:space="preserve"> </w:t>
      </w:r>
      <w:r w:rsidRPr="00591F65">
        <w:rPr>
          <w:lang w:val="en-US"/>
        </w:rPr>
        <w:t>this</w:t>
      </w:r>
      <w:r w:rsidRPr="00591F65">
        <w:rPr>
          <w:spacing w:val="-7"/>
          <w:lang w:val="en-US"/>
        </w:rPr>
        <w:t xml:space="preserve"> </w:t>
      </w:r>
      <w:r w:rsidRPr="00591F65">
        <w:rPr>
          <w:lang w:val="en-US"/>
        </w:rPr>
        <w:t>template,</w:t>
      </w:r>
      <w:r w:rsidRPr="00591F65">
        <w:rPr>
          <w:spacing w:val="-10"/>
          <w:lang w:val="en-US"/>
        </w:rPr>
        <w:t xml:space="preserve"> </w:t>
      </w:r>
      <w:r w:rsidRPr="00591F65">
        <w:rPr>
          <w:lang w:val="en-US"/>
        </w:rPr>
        <w:t>as</w:t>
      </w:r>
      <w:r w:rsidRPr="00591F65">
        <w:rPr>
          <w:spacing w:val="-7"/>
          <w:lang w:val="en-US"/>
        </w:rPr>
        <w:t xml:space="preserve"> </w:t>
      </w:r>
      <w:r w:rsidRPr="00591F65">
        <w:rPr>
          <w:lang w:val="en-US"/>
        </w:rPr>
        <w:t>shown</w:t>
      </w:r>
      <w:r w:rsidRPr="00591F65">
        <w:rPr>
          <w:spacing w:val="-6"/>
          <w:lang w:val="en-US"/>
        </w:rPr>
        <w:t xml:space="preserve"> </w:t>
      </w:r>
      <w:r w:rsidRPr="00591F65">
        <w:rPr>
          <w:lang w:val="en-US"/>
        </w:rPr>
        <w:t>in</w:t>
      </w:r>
      <w:r w:rsidRPr="00591F65">
        <w:rPr>
          <w:spacing w:val="-6"/>
          <w:lang w:val="en-US"/>
        </w:rPr>
        <w:t xml:space="preserve"> </w:t>
      </w:r>
      <w:r w:rsidRPr="00591F65">
        <w:rPr>
          <w:lang w:val="en-US"/>
        </w:rPr>
        <w:t>Figure</w:t>
      </w:r>
      <w:r w:rsidRPr="00591F65">
        <w:rPr>
          <w:spacing w:val="-10"/>
          <w:lang w:val="en-US"/>
        </w:rPr>
        <w:t xml:space="preserve"> </w:t>
      </w:r>
      <w:r w:rsidRPr="00591F65">
        <w:rPr>
          <w:lang w:val="en-US"/>
        </w:rPr>
        <w:t>8.</w:t>
      </w:r>
      <w:r w:rsidRPr="00591F65">
        <w:rPr>
          <w:spacing w:val="-9"/>
          <w:lang w:val="en-US"/>
        </w:rPr>
        <w:t xml:space="preserve"> </w:t>
      </w:r>
      <w:r w:rsidRPr="00591F65">
        <w:rPr>
          <w:lang w:val="en-US"/>
        </w:rPr>
        <w:t>This</w:t>
      </w:r>
      <w:r w:rsidRPr="00591F65">
        <w:rPr>
          <w:spacing w:val="-7"/>
          <w:lang w:val="en-US"/>
        </w:rPr>
        <w:t xml:space="preserve"> </w:t>
      </w:r>
      <w:r w:rsidRPr="00591F65">
        <w:rPr>
          <w:lang w:val="en-US"/>
        </w:rPr>
        <w:t>option</w:t>
      </w:r>
      <w:r w:rsidRPr="00591F65">
        <w:rPr>
          <w:spacing w:val="-6"/>
          <w:lang w:val="en-US"/>
        </w:rPr>
        <w:t xml:space="preserve"> </w:t>
      </w:r>
      <w:r w:rsidRPr="00591F65">
        <w:rPr>
          <w:lang w:val="en-US"/>
        </w:rPr>
        <w:t>should</w:t>
      </w:r>
      <w:r w:rsidRPr="00591F65">
        <w:rPr>
          <w:spacing w:val="-7"/>
          <w:lang w:val="en-US"/>
        </w:rPr>
        <w:t xml:space="preserve"> </w:t>
      </w:r>
      <w:r w:rsidRPr="00591F65">
        <w:rPr>
          <w:lang w:val="en-US"/>
        </w:rPr>
        <w:t>not be</w:t>
      </w:r>
      <w:r w:rsidRPr="00591F65">
        <w:rPr>
          <w:spacing w:val="-3"/>
          <w:lang w:val="en-US"/>
        </w:rPr>
        <w:t xml:space="preserve"> </w:t>
      </w:r>
      <w:r w:rsidRPr="00591F65">
        <w:rPr>
          <w:lang w:val="en-US"/>
        </w:rPr>
        <w:t>modified.</w:t>
      </w:r>
    </w:p>
    <w:p w14:paraId="1F8210A5" w14:textId="77777777" w:rsidR="006D0820" w:rsidRPr="00591F65" w:rsidRDefault="00CA39AD" w:rsidP="00626863">
      <w:pPr>
        <w:pStyle w:val="Textoindependiente"/>
        <w:spacing w:before="155"/>
        <w:ind w:left="0" w:right="144"/>
        <w:jc w:val="both"/>
        <w:rPr>
          <w:lang w:val="en-US"/>
        </w:rPr>
      </w:pPr>
      <w:r w:rsidRPr="00591F65">
        <w:rPr>
          <w:lang w:val="en-US"/>
        </w:rPr>
        <w:t>It is recommended to work with images with the maximum resolution possible and in PNG or TIFF format. The JPG or JPEG formats, which are very common nowadays, are formats that achieve high compression levels, but at the cost of reducing the quality of the images.</w:t>
      </w:r>
    </w:p>
    <w:p w14:paraId="5BC554B8" w14:textId="77777777" w:rsidR="006D0820" w:rsidRPr="00591F65" w:rsidRDefault="00CA39AD">
      <w:pPr>
        <w:pStyle w:val="Textoindependiente"/>
        <w:spacing w:before="2"/>
        <w:ind w:left="0"/>
        <w:rPr>
          <w:sz w:val="10"/>
          <w:lang w:val="en-US"/>
        </w:rPr>
      </w:pPr>
      <w:r>
        <w:rPr>
          <w:noProof/>
          <w:lang w:val="es-EC" w:eastAsia="es-EC" w:bidi="ar-SA"/>
        </w:rPr>
        <w:lastRenderedPageBreak/>
        <w:drawing>
          <wp:anchor distT="0" distB="0" distL="0" distR="0" simplePos="0" relativeHeight="6" behindDoc="0" locked="0" layoutInCell="1" allowOverlap="1" wp14:anchorId="6607B701" wp14:editId="5AA83C9D">
            <wp:simplePos x="0" y="0"/>
            <wp:positionH relativeFrom="page">
              <wp:posOffset>1082039</wp:posOffset>
            </wp:positionH>
            <wp:positionV relativeFrom="paragraph">
              <wp:posOffset>100748</wp:posOffset>
            </wp:positionV>
            <wp:extent cx="5424411" cy="4455985"/>
            <wp:effectExtent l="0" t="0" r="0" b="2540"/>
            <wp:wrapTopAndBottom/>
            <wp:docPr id="25" name="image10.png" descr="Imagen que contiene captura de pantalla  Descripción generada con confianza muy 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0.png"/>
                    <pic:cNvPicPr/>
                  </pic:nvPicPr>
                  <pic:blipFill>
                    <a:blip r:embed="rId27" cstate="print"/>
                    <a:stretch>
                      <a:fillRect/>
                    </a:stretch>
                  </pic:blipFill>
                  <pic:spPr>
                    <a:xfrm>
                      <a:off x="0" y="0"/>
                      <a:ext cx="5424411" cy="4455985"/>
                    </a:xfrm>
                    <a:prstGeom prst="rect">
                      <a:avLst/>
                    </a:prstGeom>
                  </pic:spPr>
                </pic:pic>
              </a:graphicData>
            </a:graphic>
            <wp14:sizeRelH relativeFrom="margin">
              <wp14:pctWidth>0</wp14:pctWidth>
            </wp14:sizeRelH>
            <wp14:sizeRelV relativeFrom="margin">
              <wp14:pctHeight>0</wp14:pctHeight>
            </wp14:sizeRelV>
          </wp:anchor>
        </w:drawing>
      </w:r>
    </w:p>
    <w:p w14:paraId="3C4FFB53" w14:textId="77777777" w:rsidR="006D0820" w:rsidRPr="00591F65" w:rsidRDefault="00CA39AD" w:rsidP="00626863">
      <w:pPr>
        <w:spacing w:before="106"/>
        <w:ind w:left="-142" w:right="3"/>
        <w:jc w:val="center"/>
        <w:rPr>
          <w:sz w:val="18"/>
          <w:lang w:val="en-US"/>
        </w:rPr>
      </w:pPr>
      <w:r w:rsidRPr="00591F65">
        <w:rPr>
          <w:sz w:val="18"/>
          <w:lang w:val="en-US"/>
        </w:rPr>
        <w:t>Figure 8. “Do not compress file images” option selected in “Options of word”</w:t>
      </w:r>
    </w:p>
    <w:p w14:paraId="636968E1" w14:textId="77777777" w:rsidR="006D0820" w:rsidRPr="00591F65" w:rsidRDefault="006D0820">
      <w:pPr>
        <w:pStyle w:val="Textoindependiente"/>
        <w:spacing w:before="5"/>
        <w:ind w:left="0"/>
        <w:rPr>
          <w:sz w:val="17"/>
          <w:lang w:val="en-US"/>
        </w:rPr>
      </w:pPr>
    </w:p>
    <w:p w14:paraId="16C967BC" w14:textId="468E450C" w:rsidR="006D0820" w:rsidRPr="00591F65" w:rsidRDefault="00CA39AD" w:rsidP="00626863">
      <w:pPr>
        <w:pStyle w:val="Textoindependiente"/>
        <w:spacing w:line="237" w:lineRule="auto"/>
        <w:ind w:left="0" w:right="3"/>
        <w:jc w:val="both"/>
        <w:rPr>
          <w:lang w:val="en-US"/>
        </w:rPr>
      </w:pPr>
      <w:r w:rsidRPr="00591F65">
        <w:rPr>
          <w:lang w:val="en-US"/>
        </w:rPr>
        <w:t>To include a reference to a figure in the text, use the “cross-reference” feature available in the "References" menu. If when editing the expected numbering is not displayed in a cross</w:t>
      </w:r>
      <w:r w:rsidR="00626863">
        <w:rPr>
          <w:lang w:val="en-US"/>
        </w:rPr>
        <w:t>-</w:t>
      </w:r>
      <w:r w:rsidRPr="00591F65">
        <w:rPr>
          <w:lang w:val="en-US"/>
        </w:rPr>
        <w:t xml:space="preserve">reference, all fields can be updated in a document by selecting the entire document (typically Ctrl + E) and pressing F9, as explained in </w:t>
      </w:r>
      <w:r w:rsidRPr="00591F65">
        <w:rPr>
          <w:i/>
          <w:lang w:val="en-US"/>
        </w:rPr>
        <w:t>updating fields</w:t>
      </w:r>
      <w:r w:rsidRPr="00591F65">
        <w:rPr>
          <w:i/>
          <w:position w:val="5"/>
          <w:sz w:val="14"/>
          <w:lang w:val="en-US"/>
        </w:rPr>
        <w:t>3</w:t>
      </w:r>
      <w:r w:rsidRPr="00591F65">
        <w:rPr>
          <w:lang w:val="en-US"/>
        </w:rPr>
        <w:t>.</w:t>
      </w:r>
    </w:p>
    <w:p w14:paraId="479D4F45" w14:textId="77777777" w:rsidR="006D0820" w:rsidRDefault="00CA39AD" w:rsidP="00626863">
      <w:pPr>
        <w:pStyle w:val="Ttulo2"/>
        <w:numPr>
          <w:ilvl w:val="1"/>
          <w:numId w:val="13"/>
        </w:numPr>
        <w:ind w:left="567" w:hanging="578"/>
        <w:rPr>
          <w:color w:val="2E5395"/>
        </w:rPr>
      </w:pPr>
      <w:r>
        <w:rPr>
          <w:color w:val="2E5395"/>
        </w:rPr>
        <w:t>Tables</w:t>
      </w:r>
    </w:p>
    <w:p w14:paraId="78F6D7D7" w14:textId="77777777" w:rsidR="006D0820" w:rsidRPr="00591F65" w:rsidRDefault="00CA39AD" w:rsidP="00626863">
      <w:pPr>
        <w:pStyle w:val="Textoindependiente"/>
        <w:ind w:left="0" w:right="3"/>
        <w:jc w:val="both"/>
        <w:rPr>
          <w:lang w:val="en-US"/>
        </w:rPr>
      </w:pPr>
      <w:r w:rsidRPr="00591F65">
        <w:rPr>
          <w:lang w:val="en-US"/>
        </w:rPr>
        <w:t>In</w:t>
      </w:r>
      <w:r w:rsidRPr="00591F65">
        <w:rPr>
          <w:spacing w:val="-11"/>
          <w:lang w:val="en-US"/>
        </w:rPr>
        <w:t xml:space="preserve"> </w:t>
      </w:r>
      <w:r w:rsidRPr="00591F65">
        <w:rPr>
          <w:lang w:val="en-US"/>
        </w:rPr>
        <w:t>the</w:t>
      </w:r>
      <w:r w:rsidRPr="00591F65">
        <w:rPr>
          <w:spacing w:val="-15"/>
          <w:lang w:val="en-US"/>
        </w:rPr>
        <w:t xml:space="preserve"> </w:t>
      </w:r>
      <w:r w:rsidRPr="00591F65">
        <w:rPr>
          <w:lang w:val="en-US"/>
        </w:rPr>
        <w:t>Anglo-Saxon</w:t>
      </w:r>
      <w:r w:rsidRPr="00591F65">
        <w:rPr>
          <w:spacing w:val="-11"/>
          <w:lang w:val="en-US"/>
        </w:rPr>
        <w:t xml:space="preserve"> </w:t>
      </w:r>
      <w:r w:rsidRPr="00591F65">
        <w:rPr>
          <w:lang w:val="en-US"/>
        </w:rPr>
        <w:t>publishing</w:t>
      </w:r>
      <w:r w:rsidRPr="00591F65">
        <w:rPr>
          <w:spacing w:val="-11"/>
          <w:lang w:val="en-US"/>
        </w:rPr>
        <w:t xml:space="preserve"> </w:t>
      </w:r>
      <w:r w:rsidRPr="00591F65">
        <w:rPr>
          <w:lang w:val="en-US"/>
        </w:rPr>
        <w:t>culture,</w:t>
      </w:r>
      <w:r w:rsidRPr="00591F65">
        <w:rPr>
          <w:spacing w:val="-14"/>
          <w:lang w:val="en-US"/>
        </w:rPr>
        <w:t xml:space="preserve"> </w:t>
      </w:r>
      <w:r w:rsidRPr="00591F65">
        <w:rPr>
          <w:lang w:val="en-US"/>
        </w:rPr>
        <w:t>the</w:t>
      </w:r>
      <w:r w:rsidRPr="00591F65">
        <w:rPr>
          <w:spacing w:val="-15"/>
          <w:lang w:val="en-US"/>
        </w:rPr>
        <w:t xml:space="preserve"> </w:t>
      </w:r>
      <w:r w:rsidRPr="00591F65">
        <w:rPr>
          <w:lang w:val="en-US"/>
        </w:rPr>
        <w:t>term</w:t>
      </w:r>
      <w:r w:rsidRPr="00591F65">
        <w:rPr>
          <w:spacing w:val="-13"/>
          <w:lang w:val="en-US"/>
        </w:rPr>
        <w:t xml:space="preserve"> </w:t>
      </w:r>
      <w:r w:rsidRPr="00591F65">
        <w:rPr>
          <w:lang w:val="en-US"/>
        </w:rPr>
        <w:t>table</w:t>
      </w:r>
      <w:r w:rsidRPr="00591F65">
        <w:rPr>
          <w:spacing w:val="-10"/>
          <w:lang w:val="en-US"/>
        </w:rPr>
        <w:t xml:space="preserve"> </w:t>
      </w:r>
      <w:r w:rsidRPr="00591F65">
        <w:rPr>
          <w:lang w:val="en-US"/>
        </w:rPr>
        <w:t>is</w:t>
      </w:r>
      <w:r w:rsidRPr="00591F65">
        <w:rPr>
          <w:spacing w:val="-12"/>
          <w:lang w:val="en-US"/>
        </w:rPr>
        <w:t xml:space="preserve"> </w:t>
      </w:r>
      <w:r w:rsidRPr="00591F65">
        <w:rPr>
          <w:lang w:val="en-US"/>
        </w:rPr>
        <w:t>used</w:t>
      </w:r>
      <w:r w:rsidRPr="00591F65">
        <w:rPr>
          <w:spacing w:val="-10"/>
          <w:lang w:val="en-US"/>
        </w:rPr>
        <w:t xml:space="preserve"> </w:t>
      </w:r>
      <w:r w:rsidRPr="00591F65">
        <w:rPr>
          <w:lang w:val="en-US"/>
        </w:rPr>
        <w:t>to</w:t>
      </w:r>
      <w:r w:rsidRPr="00591F65">
        <w:rPr>
          <w:spacing w:val="-14"/>
          <w:lang w:val="en-US"/>
        </w:rPr>
        <w:t xml:space="preserve"> </w:t>
      </w:r>
      <w:r w:rsidRPr="00591F65">
        <w:rPr>
          <w:lang w:val="en-US"/>
        </w:rPr>
        <w:t>refer</w:t>
      </w:r>
      <w:r w:rsidRPr="00591F65">
        <w:rPr>
          <w:spacing w:val="-12"/>
          <w:lang w:val="en-US"/>
        </w:rPr>
        <w:t xml:space="preserve"> </w:t>
      </w:r>
      <w:r w:rsidRPr="00591F65">
        <w:rPr>
          <w:lang w:val="en-US"/>
        </w:rPr>
        <w:t>to</w:t>
      </w:r>
      <w:r w:rsidRPr="00591F65">
        <w:rPr>
          <w:spacing w:val="-14"/>
          <w:lang w:val="en-US"/>
        </w:rPr>
        <w:t xml:space="preserve"> </w:t>
      </w:r>
      <w:r w:rsidRPr="00591F65">
        <w:rPr>
          <w:lang w:val="en-US"/>
        </w:rPr>
        <w:t>the</w:t>
      </w:r>
      <w:r w:rsidRPr="00591F65">
        <w:rPr>
          <w:spacing w:val="-15"/>
          <w:lang w:val="en-US"/>
        </w:rPr>
        <w:t xml:space="preserve"> </w:t>
      </w:r>
      <w:r w:rsidRPr="00591F65">
        <w:rPr>
          <w:lang w:val="en-US"/>
        </w:rPr>
        <w:t xml:space="preserve">two-dimensional representation, organized </w:t>
      </w:r>
      <w:r w:rsidRPr="00591F65">
        <w:rPr>
          <w:spacing w:val="-3"/>
          <w:lang w:val="en-US"/>
        </w:rPr>
        <w:t xml:space="preserve">in </w:t>
      </w:r>
      <w:r w:rsidRPr="00591F65">
        <w:rPr>
          <w:lang w:val="en-US"/>
        </w:rPr>
        <w:t>rows and columns of a data set. In Spanish the use of the term table</w:t>
      </w:r>
      <w:r w:rsidRPr="00591F65">
        <w:rPr>
          <w:spacing w:val="-16"/>
          <w:lang w:val="en-US"/>
        </w:rPr>
        <w:t xml:space="preserve"> </w:t>
      </w:r>
      <w:r w:rsidRPr="00591F65">
        <w:rPr>
          <w:lang w:val="en-US"/>
        </w:rPr>
        <w:t>is</w:t>
      </w:r>
      <w:r w:rsidRPr="00591F65">
        <w:rPr>
          <w:spacing w:val="-13"/>
          <w:lang w:val="en-US"/>
        </w:rPr>
        <w:t xml:space="preserve"> </w:t>
      </w:r>
      <w:r w:rsidRPr="00591F65">
        <w:rPr>
          <w:lang w:val="en-US"/>
        </w:rPr>
        <w:t>used</w:t>
      </w:r>
      <w:r w:rsidRPr="00591F65">
        <w:rPr>
          <w:spacing w:val="-10"/>
          <w:lang w:val="en-US"/>
        </w:rPr>
        <w:t xml:space="preserve"> </w:t>
      </w:r>
      <w:r w:rsidRPr="00591F65">
        <w:rPr>
          <w:lang w:val="en-US"/>
        </w:rPr>
        <w:t>as</w:t>
      </w:r>
      <w:r w:rsidRPr="00591F65">
        <w:rPr>
          <w:spacing w:val="-13"/>
          <w:lang w:val="en-US"/>
        </w:rPr>
        <w:t xml:space="preserve"> </w:t>
      </w:r>
      <w:r w:rsidRPr="00591F65">
        <w:rPr>
          <w:lang w:val="en-US"/>
        </w:rPr>
        <w:t>a</w:t>
      </w:r>
      <w:r w:rsidRPr="00591F65">
        <w:rPr>
          <w:spacing w:val="-15"/>
          <w:lang w:val="en-US"/>
        </w:rPr>
        <w:t xml:space="preserve"> </w:t>
      </w:r>
      <w:r w:rsidRPr="00591F65">
        <w:rPr>
          <w:lang w:val="en-US"/>
        </w:rPr>
        <w:t>calque</w:t>
      </w:r>
      <w:r w:rsidRPr="00591F65">
        <w:rPr>
          <w:spacing w:val="-16"/>
          <w:lang w:val="en-US"/>
        </w:rPr>
        <w:t xml:space="preserve"> </w:t>
      </w:r>
      <w:r w:rsidRPr="00591F65">
        <w:rPr>
          <w:lang w:val="en-US"/>
        </w:rPr>
        <w:t>of</w:t>
      </w:r>
      <w:r w:rsidRPr="00591F65">
        <w:rPr>
          <w:spacing w:val="-13"/>
          <w:lang w:val="en-US"/>
        </w:rPr>
        <w:t xml:space="preserve"> </w:t>
      </w:r>
      <w:r w:rsidRPr="00591F65">
        <w:rPr>
          <w:lang w:val="en-US"/>
        </w:rPr>
        <w:t>English,</w:t>
      </w:r>
      <w:r w:rsidRPr="00591F65">
        <w:rPr>
          <w:spacing w:val="-15"/>
          <w:lang w:val="en-US"/>
        </w:rPr>
        <w:t xml:space="preserve"> </w:t>
      </w:r>
      <w:r w:rsidRPr="00591F65">
        <w:rPr>
          <w:lang w:val="en-US"/>
        </w:rPr>
        <w:t>but</w:t>
      </w:r>
      <w:r w:rsidRPr="00591F65">
        <w:rPr>
          <w:spacing w:val="-12"/>
          <w:lang w:val="en-US"/>
        </w:rPr>
        <w:t xml:space="preserve"> </w:t>
      </w:r>
      <w:r w:rsidRPr="00591F65">
        <w:rPr>
          <w:lang w:val="en-US"/>
        </w:rPr>
        <w:t>the</w:t>
      </w:r>
      <w:r w:rsidRPr="00591F65">
        <w:rPr>
          <w:spacing w:val="-20"/>
          <w:lang w:val="en-US"/>
        </w:rPr>
        <w:t xml:space="preserve"> </w:t>
      </w:r>
      <w:r w:rsidRPr="00591F65">
        <w:rPr>
          <w:lang w:val="en-US"/>
        </w:rPr>
        <w:t>tradition</w:t>
      </w:r>
      <w:r w:rsidRPr="00591F65">
        <w:rPr>
          <w:spacing w:val="-11"/>
          <w:lang w:val="en-US"/>
        </w:rPr>
        <w:t xml:space="preserve"> </w:t>
      </w:r>
      <w:r w:rsidRPr="00591F65">
        <w:rPr>
          <w:lang w:val="en-US"/>
        </w:rPr>
        <w:t>recommends</w:t>
      </w:r>
      <w:r w:rsidRPr="00591F65">
        <w:rPr>
          <w:spacing w:val="-13"/>
          <w:lang w:val="en-US"/>
        </w:rPr>
        <w:t xml:space="preserve"> </w:t>
      </w:r>
      <w:r w:rsidRPr="00591F65">
        <w:rPr>
          <w:lang w:val="en-US"/>
        </w:rPr>
        <w:t>the</w:t>
      </w:r>
      <w:r w:rsidRPr="00591F65">
        <w:rPr>
          <w:spacing w:val="-16"/>
          <w:lang w:val="en-US"/>
        </w:rPr>
        <w:t xml:space="preserve"> </w:t>
      </w:r>
      <w:r w:rsidRPr="00591F65">
        <w:rPr>
          <w:lang w:val="en-US"/>
        </w:rPr>
        <w:t>use</w:t>
      </w:r>
      <w:r w:rsidRPr="00591F65">
        <w:rPr>
          <w:spacing w:val="-15"/>
          <w:lang w:val="en-US"/>
        </w:rPr>
        <w:t xml:space="preserve"> </w:t>
      </w:r>
      <w:r w:rsidRPr="00591F65">
        <w:rPr>
          <w:lang w:val="en-US"/>
        </w:rPr>
        <w:t>of</w:t>
      </w:r>
      <w:r w:rsidRPr="00591F65">
        <w:rPr>
          <w:spacing w:val="-13"/>
          <w:lang w:val="en-US"/>
        </w:rPr>
        <w:t xml:space="preserve"> </w:t>
      </w:r>
      <w:r w:rsidRPr="00591F65">
        <w:rPr>
          <w:lang w:val="en-US"/>
        </w:rPr>
        <w:t>the</w:t>
      </w:r>
      <w:r w:rsidRPr="00591F65">
        <w:rPr>
          <w:spacing w:val="-15"/>
          <w:lang w:val="en-US"/>
        </w:rPr>
        <w:t xml:space="preserve"> </w:t>
      </w:r>
      <w:r w:rsidRPr="00591F65">
        <w:rPr>
          <w:lang w:val="en-US"/>
        </w:rPr>
        <w:t>term</w:t>
      </w:r>
      <w:r w:rsidRPr="00591F65">
        <w:rPr>
          <w:spacing w:val="-19"/>
          <w:lang w:val="en-US"/>
        </w:rPr>
        <w:t xml:space="preserve"> </w:t>
      </w:r>
      <w:r w:rsidRPr="00591F65">
        <w:rPr>
          <w:lang w:val="en-US"/>
        </w:rPr>
        <w:t xml:space="preserve">picture. Therefore, in this journal is used the term picture, which in </w:t>
      </w:r>
      <w:proofErr w:type="spellStart"/>
      <w:r w:rsidRPr="00591F65">
        <w:rPr>
          <w:i/>
          <w:lang w:val="en-US"/>
        </w:rPr>
        <w:t>Diccionario</w:t>
      </w:r>
      <w:proofErr w:type="spellEnd"/>
      <w:r w:rsidRPr="00591F65">
        <w:rPr>
          <w:i/>
          <w:lang w:val="en-US"/>
        </w:rPr>
        <w:t xml:space="preserve"> de la lengua </w:t>
      </w:r>
      <w:proofErr w:type="spellStart"/>
      <w:r w:rsidRPr="00591F65">
        <w:rPr>
          <w:i/>
          <w:lang w:val="en-US"/>
        </w:rPr>
        <w:t>española</w:t>
      </w:r>
      <w:proofErr w:type="spellEnd"/>
      <w:r w:rsidRPr="00591F65">
        <w:rPr>
          <w:i/>
          <w:position w:val="5"/>
          <w:sz w:val="14"/>
          <w:lang w:val="en-US"/>
        </w:rPr>
        <w:t xml:space="preserve">4 </w:t>
      </w:r>
      <w:r w:rsidRPr="00591F65">
        <w:rPr>
          <w:lang w:val="en-US"/>
        </w:rPr>
        <w:t>de la Real Academia Española (2014) appears with the following</w:t>
      </w:r>
      <w:r w:rsidRPr="00591F65">
        <w:rPr>
          <w:spacing w:val="-5"/>
          <w:lang w:val="en-US"/>
        </w:rPr>
        <w:t xml:space="preserve"> </w:t>
      </w:r>
      <w:r w:rsidRPr="00591F65">
        <w:rPr>
          <w:lang w:val="en-US"/>
        </w:rPr>
        <w:t>meaning:</w:t>
      </w:r>
    </w:p>
    <w:p w14:paraId="30C341C7" w14:textId="77777777" w:rsidR="006D0820" w:rsidRPr="00591F65" w:rsidRDefault="00CA39AD" w:rsidP="00626863">
      <w:pPr>
        <w:pStyle w:val="Textoindependiente"/>
        <w:spacing w:before="160" w:line="247" w:lineRule="auto"/>
        <w:ind w:left="851" w:right="853"/>
        <w:rPr>
          <w:lang w:val="en-US"/>
        </w:rPr>
      </w:pPr>
      <w:r w:rsidRPr="00591F65">
        <w:rPr>
          <w:lang w:val="en-US"/>
        </w:rPr>
        <w:t>9. m. A set of names, figures or other data presented graphically, in such a way as to warn the relationship between them.</w:t>
      </w:r>
    </w:p>
    <w:p w14:paraId="4DBF2DB5" w14:textId="77777777" w:rsidR="006D0820" w:rsidRPr="00591F65" w:rsidRDefault="00CA39AD" w:rsidP="00626863">
      <w:pPr>
        <w:pStyle w:val="Textoindependiente"/>
        <w:spacing w:before="146"/>
        <w:ind w:left="0" w:right="3"/>
        <w:jc w:val="both"/>
        <w:rPr>
          <w:lang w:val="en-US"/>
        </w:rPr>
      </w:pPr>
      <w:r w:rsidRPr="00591F65">
        <w:rPr>
          <w:lang w:val="en-US"/>
        </w:rPr>
        <w:t>Tables should be mentioned and referenced in the text at least once and before the table appears. A summary of the contents of the table and an explanation of its organization and interpretation should be provided. For example, table 1 is included in this article to show how a table is referenced.</w:t>
      </w:r>
    </w:p>
    <w:p w14:paraId="3A495E5B" w14:textId="77777777" w:rsidR="006D0820" w:rsidRPr="00591F65" w:rsidRDefault="00CA39AD" w:rsidP="00626863">
      <w:pPr>
        <w:pStyle w:val="Textoindependiente"/>
        <w:spacing w:before="159"/>
        <w:ind w:left="0" w:right="3"/>
        <w:jc w:val="both"/>
        <w:rPr>
          <w:lang w:val="en-US"/>
        </w:rPr>
      </w:pPr>
      <w:r w:rsidRPr="00591F65">
        <w:rPr>
          <w:lang w:val="en-US"/>
        </w:rPr>
        <w:t>Tables</w:t>
      </w:r>
      <w:r w:rsidRPr="00591F65">
        <w:rPr>
          <w:spacing w:val="-2"/>
          <w:lang w:val="en-US"/>
        </w:rPr>
        <w:t xml:space="preserve"> </w:t>
      </w:r>
      <w:r w:rsidRPr="00591F65">
        <w:rPr>
          <w:lang w:val="en-US"/>
        </w:rPr>
        <w:t>should be</w:t>
      </w:r>
      <w:r w:rsidRPr="00591F65">
        <w:rPr>
          <w:spacing w:val="-5"/>
          <w:lang w:val="en-US"/>
        </w:rPr>
        <w:t xml:space="preserve"> </w:t>
      </w:r>
      <w:r w:rsidRPr="00591F65">
        <w:rPr>
          <w:lang w:val="en-US"/>
        </w:rPr>
        <w:t>placed</w:t>
      </w:r>
      <w:r w:rsidRPr="00591F65">
        <w:rPr>
          <w:spacing w:val="-1"/>
          <w:lang w:val="en-US"/>
        </w:rPr>
        <w:t xml:space="preserve"> </w:t>
      </w:r>
      <w:r w:rsidRPr="00591F65">
        <w:rPr>
          <w:lang w:val="en-US"/>
        </w:rPr>
        <w:t>at the</w:t>
      </w:r>
      <w:r w:rsidRPr="00591F65">
        <w:rPr>
          <w:spacing w:val="-5"/>
          <w:lang w:val="en-US"/>
        </w:rPr>
        <w:t xml:space="preserve"> </w:t>
      </w:r>
      <w:r w:rsidRPr="00591F65">
        <w:rPr>
          <w:lang w:val="en-US"/>
        </w:rPr>
        <w:t>top</w:t>
      </w:r>
      <w:r w:rsidRPr="00591F65">
        <w:rPr>
          <w:spacing w:val="-1"/>
          <w:lang w:val="en-US"/>
        </w:rPr>
        <w:t xml:space="preserve"> </w:t>
      </w:r>
      <w:r w:rsidRPr="00591F65">
        <w:rPr>
          <w:lang w:val="en-US"/>
        </w:rPr>
        <w:t>or</w:t>
      </w:r>
      <w:r w:rsidRPr="00591F65">
        <w:rPr>
          <w:spacing w:val="-3"/>
          <w:lang w:val="en-US"/>
        </w:rPr>
        <w:t xml:space="preserve"> </w:t>
      </w:r>
      <w:r w:rsidRPr="00591F65">
        <w:rPr>
          <w:lang w:val="en-US"/>
        </w:rPr>
        <w:t>bottom</w:t>
      </w:r>
      <w:r w:rsidRPr="00591F65">
        <w:rPr>
          <w:spacing w:val="-5"/>
          <w:lang w:val="en-US"/>
        </w:rPr>
        <w:t xml:space="preserve"> </w:t>
      </w:r>
      <w:r w:rsidRPr="00591F65">
        <w:rPr>
          <w:lang w:val="en-US"/>
        </w:rPr>
        <w:t>of</w:t>
      </w:r>
      <w:r w:rsidRPr="00591F65">
        <w:rPr>
          <w:spacing w:val="-2"/>
          <w:lang w:val="en-US"/>
        </w:rPr>
        <w:t xml:space="preserve"> </w:t>
      </w:r>
      <w:r w:rsidRPr="00591F65">
        <w:rPr>
          <w:lang w:val="en-US"/>
        </w:rPr>
        <w:t>a</w:t>
      </w:r>
      <w:r w:rsidRPr="00591F65">
        <w:rPr>
          <w:spacing w:val="-5"/>
          <w:lang w:val="en-US"/>
        </w:rPr>
        <w:t xml:space="preserve"> </w:t>
      </w:r>
      <w:r w:rsidRPr="00591F65">
        <w:rPr>
          <w:lang w:val="en-US"/>
        </w:rPr>
        <w:t>page,</w:t>
      </w:r>
      <w:r w:rsidRPr="00591F65">
        <w:rPr>
          <w:spacing w:val="-4"/>
          <w:lang w:val="en-US"/>
        </w:rPr>
        <w:t xml:space="preserve"> </w:t>
      </w:r>
      <w:r w:rsidRPr="00591F65">
        <w:rPr>
          <w:lang w:val="en-US"/>
        </w:rPr>
        <w:t>never</w:t>
      </w:r>
      <w:r w:rsidRPr="00591F65">
        <w:rPr>
          <w:spacing w:val="-3"/>
          <w:lang w:val="en-US"/>
        </w:rPr>
        <w:t xml:space="preserve"> </w:t>
      </w:r>
      <w:r w:rsidRPr="00591F65">
        <w:rPr>
          <w:lang w:val="en-US"/>
        </w:rPr>
        <w:t>in</w:t>
      </w:r>
      <w:r w:rsidRPr="00591F65">
        <w:rPr>
          <w:spacing w:val="-1"/>
          <w:lang w:val="en-US"/>
        </w:rPr>
        <w:t xml:space="preserve"> </w:t>
      </w:r>
      <w:r w:rsidRPr="00591F65">
        <w:rPr>
          <w:lang w:val="en-US"/>
        </w:rPr>
        <w:t>the</w:t>
      </w:r>
      <w:r w:rsidRPr="00591F65">
        <w:rPr>
          <w:spacing w:val="-6"/>
          <w:lang w:val="en-US"/>
        </w:rPr>
        <w:t xml:space="preserve"> </w:t>
      </w:r>
      <w:r w:rsidRPr="00591F65">
        <w:rPr>
          <w:lang w:val="en-US"/>
        </w:rPr>
        <w:t>middle</w:t>
      </w:r>
      <w:r w:rsidRPr="00591F65">
        <w:rPr>
          <w:spacing w:val="-5"/>
          <w:lang w:val="en-US"/>
        </w:rPr>
        <w:t xml:space="preserve"> </w:t>
      </w:r>
      <w:r w:rsidRPr="00591F65">
        <w:rPr>
          <w:lang w:val="en-US"/>
        </w:rPr>
        <w:t>of</w:t>
      </w:r>
      <w:r w:rsidRPr="00591F65">
        <w:rPr>
          <w:spacing w:val="-2"/>
          <w:lang w:val="en-US"/>
        </w:rPr>
        <w:t xml:space="preserve"> </w:t>
      </w:r>
      <w:r w:rsidRPr="00591F65">
        <w:rPr>
          <w:lang w:val="en-US"/>
        </w:rPr>
        <w:t>the</w:t>
      </w:r>
      <w:r w:rsidRPr="00591F65">
        <w:rPr>
          <w:spacing w:val="-5"/>
          <w:lang w:val="en-US"/>
        </w:rPr>
        <w:t xml:space="preserve"> </w:t>
      </w:r>
      <w:r w:rsidRPr="00591F65">
        <w:rPr>
          <w:lang w:val="en-US"/>
        </w:rPr>
        <w:t>page</w:t>
      </w:r>
      <w:r w:rsidRPr="00591F65">
        <w:rPr>
          <w:spacing w:val="-10"/>
          <w:lang w:val="en-US"/>
        </w:rPr>
        <w:t xml:space="preserve"> </w:t>
      </w:r>
      <w:r w:rsidRPr="00591F65">
        <w:rPr>
          <w:lang w:val="en-US"/>
        </w:rPr>
        <w:t>with text before and after the figure. The width of a text should not exceed the limits set for the text, that is, a box should never invade the margins of the page. A box should not be larger than a page and should not be placed between two</w:t>
      </w:r>
      <w:r w:rsidRPr="00591F65">
        <w:rPr>
          <w:spacing w:val="-5"/>
          <w:lang w:val="en-US"/>
        </w:rPr>
        <w:t xml:space="preserve"> </w:t>
      </w:r>
      <w:r w:rsidRPr="00591F65">
        <w:rPr>
          <w:lang w:val="en-US"/>
        </w:rPr>
        <w:t>pages.</w:t>
      </w:r>
    </w:p>
    <w:p w14:paraId="2BB5AE97" w14:textId="77777777" w:rsidR="006D0820" w:rsidRPr="00591F65" w:rsidRDefault="00CA39AD" w:rsidP="00626863">
      <w:pPr>
        <w:pStyle w:val="Textoindependiente"/>
        <w:spacing w:before="159" w:line="244" w:lineRule="auto"/>
        <w:ind w:left="0" w:right="3"/>
        <w:jc w:val="both"/>
        <w:rPr>
          <w:lang w:val="en-US"/>
        </w:rPr>
      </w:pPr>
      <w:r w:rsidRPr="00591F65">
        <w:rPr>
          <w:lang w:val="en-US"/>
        </w:rPr>
        <w:lastRenderedPageBreak/>
        <w:t>The</w:t>
      </w:r>
      <w:r w:rsidRPr="00591F65">
        <w:rPr>
          <w:spacing w:val="-15"/>
          <w:lang w:val="en-US"/>
        </w:rPr>
        <w:t xml:space="preserve"> </w:t>
      </w:r>
      <w:r w:rsidRPr="00591F65">
        <w:rPr>
          <w:lang w:val="en-US"/>
        </w:rPr>
        <w:t>font</w:t>
      </w:r>
      <w:r w:rsidRPr="00591F65">
        <w:rPr>
          <w:spacing w:val="-10"/>
          <w:lang w:val="en-US"/>
        </w:rPr>
        <w:t xml:space="preserve"> </w:t>
      </w:r>
      <w:r w:rsidRPr="00591F65">
        <w:rPr>
          <w:lang w:val="en-US"/>
        </w:rPr>
        <w:t>of</w:t>
      </w:r>
      <w:r w:rsidRPr="00591F65">
        <w:rPr>
          <w:spacing w:val="-12"/>
          <w:lang w:val="en-US"/>
        </w:rPr>
        <w:t xml:space="preserve"> </w:t>
      </w:r>
      <w:r w:rsidRPr="00591F65">
        <w:rPr>
          <w:lang w:val="en-US"/>
        </w:rPr>
        <w:t>a</w:t>
      </w:r>
      <w:r w:rsidRPr="00591F65">
        <w:rPr>
          <w:spacing w:val="-14"/>
          <w:lang w:val="en-US"/>
        </w:rPr>
        <w:t xml:space="preserve"> </w:t>
      </w:r>
      <w:r w:rsidRPr="00591F65">
        <w:rPr>
          <w:lang w:val="en-US"/>
        </w:rPr>
        <w:t>table</w:t>
      </w:r>
      <w:r w:rsidRPr="00591F65">
        <w:rPr>
          <w:spacing w:val="-14"/>
          <w:lang w:val="en-US"/>
        </w:rPr>
        <w:t xml:space="preserve"> </w:t>
      </w:r>
      <w:r w:rsidRPr="00591F65">
        <w:rPr>
          <w:lang w:val="en-US"/>
        </w:rPr>
        <w:t>must</w:t>
      </w:r>
      <w:r w:rsidRPr="00591F65">
        <w:rPr>
          <w:spacing w:val="-11"/>
          <w:lang w:val="en-US"/>
        </w:rPr>
        <w:t xml:space="preserve"> </w:t>
      </w:r>
      <w:r w:rsidRPr="00591F65">
        <w:rPr>
          <w:lang w:val="en-US"/>
        </w:rPr>
        <w:t>be</w:t>
      </w:r>
      <w:r w:rsidRPr="00591F65">
        <w:rPr>
          <w:spacing w:val="-14"/>
          <w:lang w:val="en-US"/>
        </w:rPr>
        <w:t xml:space="preserve"> </w:t>
      </w:r>
      <w:r w:rsidRPr="00591F65">
        <w:rPr>
          <w:lang w:val="en-US"/>
        </w:rPr>
        <w:t>Cambria,</w:t>
      </w:r>
      <w:r w:rsidRPr="00591F65">
        <w:rPr>
          <w:spacing w:val="-14"/>
          <w:lang w:val="en-US"/>
        </w:rPr>
        <w:t xml:space="preserve"> </w:t>
      </w:r>
      <w:r w:rsidRPr="00591F65">
        <w:rPr>
          <w:lang w:val="en-US"/>
        </w:rPr>
        <w:t>like</w:t>
      </w:r>
      <w:r w:rsidRPr="00591F65">
        <w:rPr>
          <w:spacing w:val="-15"/>
          <w:lang w:val="en-US"/>
        </w:rPr>
        <w:t xml:space="preserve"> </w:t>
      </w:r>
      <w:r w:rsidRPr="00591F65">
        <w:rPr>
          <w:lang w:val="en-US"/>
        </w:rPr>
        <w:t>in</w:t>
      </w:r>
      <w:r w:rsidRPr="00591F65">
        <w:rPr>
          <w:spacing w:val="-10"/>
          <w:lang w:val="en-US"/>
        </w:rPr>
        <w:t xml:space="preserve"> </w:t>
      </w:r>
      <w:r w:rsidRPr="00591F65">
        <w:rPr>
          <w:lang w:val="en-US"/>
        </w:rPr>
        <w:t>the</w:t>
      </w:r>
      <w:r w:rsidRPr="00591F65">
        <w:rPr>
          <w:spacing w:val="-14"/>
          <w:lang w:val="en-US"/>
        </w:rPr>
        <w:t xml:space="preserve"> </w:t>
      </w:r>
      <w:r w:rsidRPr="00591F65">
        <w:rPr>
          <w:lang w:val="en-US"/>
        </w:rPr>
        <w:t>rest</w:t>
      </w:r>
      <w:r w:rsidRPr="00591F65">
        <w:rPr>
          <w:spacing w:val="-11"/>
          <w:lang w:val="en-US"/>
        </w:rPr>
        <w:t xml:space="preserve"> </w:t>
      </w:r>
      <w:r w:rsidRPr="00591F65">
        <w:rPr>
          <w:lang w:val="en-US"/>
        </w:rPr>
        <w:t>of</w:t>
      </w:r>
      <w:r w:rsidRPr="00591F65">
        <w:rPr>
          <w:spacing w:val="-11"/>
          <w:lang w:val="en-US"/>
        </w:rPr>
        <w:t xml:space="preserve"> </w:t>
      </w:r>
      <w:r w:rsidRPr="00591F65">
        <w:rPr>
          <w:lang w:val="en-US"/>
        </w:rPr>
        <w:t>the</w:t>
      </w:r>
      <w:r w:rsidRPr="00591F65">
        <w:rPr>
          <w:spacing w:val="-14"/>
          <w:lang w:val="en-US"/>
        </w:rPr>
        <w:t xml:space="preserve"> </w:t>
      </w:r>
      <w:r w:rsidRPr="00591F65">
        <w:rPr>
          <w:lang w:val="en-US"/>
        </w:rPr>
        <w:t>article.</w:t>
      </w:r>
      <w:r w:rsidRPr="00591F65">
        <w:rPr>
          <w:spacing w:val="-15"/>
          <w:lang w:val="en-US"/>
        </w:rPr>
        <w:t xml:space="preserve"> </w:t>
      </w:r>
      <w:r w:rsidRPr="00591F65">
        <w:rPr>
          <w:lang w:val="en-US"/>
        </w:rPr>
        <w:t>The</w:t>
      </w:r>
      <w:r w:rsidRPr="00591F65">
        <w:rPr>
          <w:spacing w:val="-14"/>
          <w:lang w:val="en-US"/>
        </w:rPr>
        <w:t xml:space="preserve"> </w:t>
      </w:r>
      <w:r w:rsidRPr="00591F65">
        <w:rPr>
          <w:lang w:val="en-US"/>
        </w:rPr>
        <w:t>design</w:t>
      </w:r>
      <w:r w:rsidRPr="00591F65">
        <w:rPr>
          <w:spacing w:val="-10"/>
          <w:lang w:val="en-US"/>
        </w:rPr>
        <w:t xml:space="preserve"> </w:t>
      </w:r>
      <w:r w:rsidRPr="00591F65">
        <w:rPr>
          <w:lang w:val="en-US"/>
        </w:rPr>
        <w:t>of</w:t>
      </w:r>
      <w:r w:rsidRPr="00591F65">
        <w:rPr>
          <w:spacing w:val="-12"/>
          <w:lang w:val="en-US"/>
        </w:rPr>
        <w:t xml:space="preserve"> </w:t>
      </w:r>
      <w:r w:rsidRPr="00591F65">
        <w:rPr>
          <w:lang w:val="en-US"/>
        </w:rPr>
        <w:t>a</w:t>
      </w:r>
      <w:r w:rsidRPr="00591F65">
        <w:rPr>
          <w:spacing w:val="-14"/>
          <w:lang w:val="en-US"/>
        </w:rPr>
        <w:t xml:space="preserve"> </w:t>
      </w:r>
      <w:r w:rsidRPr="00591F65">
        <w:rPr>
          <w:lang w:val="en-US"/>
        </w:rPr>
        <w:t>table</w:t>
      </w:r>
      <w:r w:rsidRPr="00591F65">
        <w:rPr>
          <w:spacing w:val="-14"/>
          <w:lang w:val="en-US"/>
        </w:rPr>
        <w:t xml:space="preserve"> </w:t>
      </w:r>
      <w:r w:rsidRPr="00591F65">
        <w:rPr>
          <w:lang w:val="en-US"/>
        </w:rPr>
        <w:t>should only use horizontal division lines; vertical lines should be</w:t>
      </w:r>
      <w:r w:rsidRPr="00591F65">
        <w:rPr>
          <w:spacing w:val="-14"/>
          <w:lang w:val="en-US"/>
        </w:rPr>
        <w:t xml:space="preserve"> </w:t>
      </w:r>
      <w:r w:rsidRPr="00591F65">
        <w:rPr>
          <w:lang w:val="en-US"/>
        </w:rPr>
        <w:t>avoided.</w:t>
      </w:r>
    </w:p>
    <w:p w14:paraId="73F78F0D" w14:textId="77777777" w:rsidR="006D0820" w:rsidRPr="00591F65" w:rsidRDefault="00CA39AD" w:rsidP="00626863">
      <w:pPr>
        <w:pStyle w:val="Textoindependiente"/>
        <w:spacing w:before="151" w:line="244" w:lineRule="auto"/>
        <w:ind w:left="0" w:right="3"/>
        <w:jc w:val="both"/>
        <w:rPr>
          <w:lang w:val="en-US"/>
        </w:rPr>
      </w:pPr>
      <w:r w:rsidRPr="00591F65">
        <w:rPr>
          <w:lang w:val="en-US"/>
        </w:rPr>
        <w:t>The</w:t>
      </w:r>
      <w:r w:rsidRPr="00591F65">
        <w:rPr>
          <w:spacing w:val="-10"/>
          <w:lang w:val="en-US"/>
        </w:rPr>
        <w:t xml:space="preserve"> </w:t>
      </w:r>
      <w:r w:rsidRPr="00591F65">
        <w:rPr>
          <w:lang w:val="en-US"/>
        </w:rPr>
        <w:t>title</w:t>
      </w:r>
      <w:r w:rsidRPr="00591F65">
        <w:rPr>
          <w:spacing w:val="-9"/>
          <w:lang w:val="en-US"/>
        </w:rPr>
        <w:t xml:space="preserve"> </w:t>
      </w:r>
      <w:r w:rsidRPr="00591F65">
        <w:rPr>
          <w:lang w:val="en-US"/>
        </w:rPr>
        <w:t>of</w:t>
      </w:r>
      <w:r w:rsidRPr="00591F65">
        <w:rPr>
          <w:spacing w:val="-7"/>
          <w:lang w:val="en-US"/>
        </w:rPr>
        <w:t xml:space="preserve"> </w:t>
      </w:r>
      <w:r w:rsidRPr="00591F65">
        <w:rPr>
          <w:lang w:val="en-US"/>
        </w:rPr>
        <w:t>a</w:t>
      </w:r>
      <w:r w:rsidRPr="00591F65">
        <w:rPr>
          <w:spacing w:val="-9"/>
          <w:lang w:val="en-US"/>
        </w:rPr>
        <w:t xml:space="preserve"> </w:t>
      </w:r>
      <w:r w:rsidRPr="00591F65">
        <w:rPr>
          <w:lang w:val="en-US"/>
        </w:rPr>
        <w:t>table</w:t>
      </w:r>
      <w:r w:rsidRPr="00591F65">
        <w:rPr>
          <w:spacing w:val="-10"/>
          <w:lang w:val="en-US"/>
        </w:rPr>
        <w:t xml:space="preserve"> </w:t>
      </w:r>
      <w:r w:rsidRPr="00591F65">
        <w:rPr>
          <w:lang w:val="en-US"/>
        </w:rPr>
        <w:t>should</w:t>
      </w:r>
      <w:r w:rsidRPr="00591F65">
        <w:rPr>
          <w:spacing w:val="-5"/>
          <w:lang w:val="en-US"/>
        </w:rPr>
        <w:t xml:space="preserve"> </w:t>
      </w:r>
      <w:r w:rsidRPr="00591F65">
        <w:rPr>
          <w:lang w:val="en-US"/>
        </w:rPr>
        <w:t>be</w:t>
      </w:r>
      <w:r w:rsidRPr="00591F65">
        <w:rPr>
          <w:spacing w:val="-9"/>
          <w:lang w:val="en-US"/>
        </w:rPr>
        <w:t xml:space="preserve"> </w:t>
      </w:r>
      <w:r w:rsidRPr="00591F65">
        <w:rPr>
          <w:lang w:val="en-US"/>
        </w:rPr>
        <w:t>placed</w:t>
      </w:r>
      <w:r w:rsidRPr="00591F65">
        <w:rPr>
          <w:spacing w:val="-6"/>
          <w:lang w:val="en-US"/>
        </w:rPr>
        <w:t xml:space="preserve"> </w:t>
      </w:r>
      <w:r w:rsidRPr="00591F65">
        <w:rPr>
          <w:lang w:val="en-US"/>
        </w:rPr>
        <w:t>under</w:t>
      </w:r>
      <w:r w:rsidRPr="00591F65">
        <w:rPr>
          <w:spacing w:val="-7"/>
          <w:lang w:val="en-US"/>
        </w:rPr>
        <w:t xml:space="preserve"> </w:t>
      </w:r>
      <w:r w:rsidRPr="00591F65">
        <w:rPr>
          <w:lang w:val="en-US"/>
        </w:rPr>
        <w:t>the</w:t>
      </w:r>
      <w:r w:rsidRPr="00591F65">
        <w:rPr>
          <w:spacing w:val="-10"/>
          <w:lang w:val="en-US"/>
        </w:rPr>
        <w:t xml:space="preserve"> </w:t>
      </w:r>
      <w:r w:rsidRPr="00591F65">
        <w:rPr>
          <w:lang w:val="en-US"/>
        </w:rPr>
        <w:t>table</w:t>
      </w:r>
      <w:r w:rsidRPr="00591F65">
        <w:rPr>
          <w:spacing w:val="-4"/>
          <w:lang w:val="en-US"/>
        </w:rPr>
        <w:t xml:space="preserve"> </w:t>
      </w:r>
      <w:r w:rsidRPr="00591F65">
        <w:rPr>
          <w:lang w:val="en-US"/>
        </w:rPr>
        <w:t>and</w:t>
      </w:r>
      <w:r w:rsidRPr="00591F65">
        <w:rPr>
          <w:spacing w:val="-6"/>
          <w:lang w:val="en-US"/>
        </w:rPr>
        <w:t xml:space="preserve"> </w:t>
      </w:r>
      <w:r w:rsidRPr="00591F65">
        <w:rPr>
          <w:lang w:val="en-US"/>
        </w:rPr>
        <w:t>on</w:t>
      </w:r>
      <w:r w:rsidRPr="00591F65">
        <w:rPr>
          <w:spacing w:val="-10"/>
          <w:lang w:val="en-US"/>
        </w:rPr>
        <w:t xml:space="preserve"> </w:t>
      </w:r>
      <w:r w:rsidRPr="00591F65">
        <w:rPr>
          <w:lang w:val="en-US"/>
        </w:rPr>
        <w:t>the</w:t>
      </w:r>
      <w:r w:rsidRPr="00591F65">
        <w:rPr>
          <w:spacing w:val="-10"/>
          <w:lang w:val="en-US"/>
        </w:rPr>
        <w:t xml:space="preserve"> </w:t>
      </w:r>
      <w:r w:rsidRPr="00591F65">
        <w:rPr>
          <w:lang w:val="en-US"/>
        </w:rPr>
        <w:t>same</w:t>
      </w:r>
      <w:r w:rsidRPr="00591F65">
        <w:rPr>
          <w:spacing w:val="-9"/>
          <w:lang w:val="en-US"/>
        </w:rPr>
        <w:t xml:space="preserve"> </w:t>
      </w:r>
      <w:r w:rsidRPr="00591F65">
        <w:rPr>
          <w:lang w:val="en-US"/>
        </w:rPr>
        <w:t>page,</w:t>
      </w:r>
      <w:r w:rsidRPr="00591F65">
        <w:rPr>
          <w:spacing w:val="-9"/>
          <w:lang w:val="en-US"/>
        </w:rPr>
        <w:t xml:space="preserve"> </w:t>
      </w:r>
      <w:r w:rsidRPr="00591F65">
        <w:rPr>
          <w:lang w:val="en-US"/>
        </w:rPr>
        <w:t>never</w:t>
      </w:r>
      <w:r w:rsidRPr="00591F65">
        <w:rPr>
          <w:spacing w:val="-8"/>
          <w:lang w:val="en-US"/>
        </w:rPr>
        <w:t xml:space="preserve"> </w:t>
      </w:r>
      <w:r w:rsidRPr="00591F65">
        <w:rPr>
          <w:lang w:val="en-US"/>
        </w:rPr>
        <w:t>on</w:t>
      </w:r>
      <w:r w:rsidRPr="00591F65">
        <w:rPr>
          <w:spacing w:val="-5"/>
          <w:lang w:val="en-US"/>
        </w:rPr>
        <w:t xml:space="preserve"> </w:t>
      </w:r>
      <w:r w:rsidRPr="00591F65">
        <w:rPr>
          <w:lang w:val="en-US"/>
        </w:rPr>
        <w:t>the</w:t>
      </w:r>
      <w:r w:rsidRPr="00591F65">
        <w:rPr>
          <w:spacing w:val="-10"/>
          <w:lang w:val="en-US"/>
        </w:rPr>
        <w:t xml:space="preserve"> </w:t>
      </w:r>
      <w:r w:rsidRPr="00591F65">
        <w:rPr>
          <w:lang w:val="en-US"/>
        </w:rPr>
        <w:t>next page. The title of a table uses the "description" style and is</w:t>
      </w:r>
      <w:r w:rsidRPr="00591F65">
        <w:rPr>
          <w:spacing w:val="-14"/>
          <w:lang w:val="en-US"/>
        </w:rPr>
        <w:t xml:space="preserve"> </w:t>
      </w:r>
      <w:r w:rsidRPr="00591F65">
        <w:rPr>
          <w:lang w:val="en-US"/>
        </w:rPr>
        <w:t>centered.</w:t>
      </w:r>
    </w:p>
    <w:p w14:paraId="7B37C866" w14:textId="77777777" w:rsidR="006D0820" w:rsidRPr="00591F65" w:rsidRDefault="00CA39AD" w:rsidP="00626863">
      <w:pPr>
        <w:spacing w:before="150" w:line="244" w:lineRule="auto"/>
        <w:ind w:right="3"/>
        <w:jc w:val="both"/>
        <w:rPr>
          <w:lang w:val="en-US"/>
        </w:rPr>
      </w:pPr>
      <w:r w:rsidRPr="00591F65">
        <w:rPr>
          <w:lang w:val="en-US"/>
        </w:rPr>
        <w:t xml:space="preserve">The title of a table serves as identification and explanation of </w:t>
      </w:r>
      <w:proofErr w:type="gramStart"/>
      <w:r w:rsidRPr="00591F65">
        <w:rPr>
          <w:lang w:val="en-US"/>
        </w:rPr>
        <w:t>this,</w:t>
      </w:r>
      <w:proofErr w:type="gramEnd"/>
      <w:r w:rsidRPr="00591F65">
        <w:rPr>
          <w:lang w:val="en-US"/>
        </w:rPr>
        <w:t xml:space="preserve"> </w:t>
      </w:r>
      <w:r w:rsidRPr="00591F65">
        <w:rPr>
          <w:b/>
          <w:lang w:val="en-US"/>
        </w:rPr>
        <w:t>therefore the table should not include a title on it</w:t>
      </w:r>
      <w:r w:rsidRPr="00591F65">
        <w:rPr>
          <w:lang w:val="en-US"/>
        </w:rPr>
        <w:t>.</w:t>
      </w:r>
    </w:p>
    <w:p w14:paraId="260FF9CD" w14:textId="77777777" w:rsidR="006D0820" w:rsidRDefault="00CA39AD" w:rsidP="00626863">
      <w:pPr>
        <w:pStyle w:val="Ttulo2"/>
        <w:numPr>
          <w:ilvl w:val="1"/>
          <w:numId w:val="13"/>
        </w:numPr>
        <w:ind w:left="567" w:hanging="578"/>
        <w:rPr>
          <w:color w:val="2E5395"/>
        </w:rPr>
      </w:pPr>
      <w:proofErr w:type="spellStart"/>
      <w:r>
        <w:rPr>
          <w:color w:val="2E5395"/>
        </w:rPr>
        <w:t>Equations</w:t>
      </w:r>
      <w:proofErr w:type="spellEnd"/>
    </w:p>
    <w:p w14:paraId="4DEEF3FB" w14:textId="77777777" w:rsidR="006D0820" w:rsidRPr="00591F65" w:rsidRDefault="00CA39AD" w:rsidP="00626863">
      <w:pPr>
        <w:pStyle w:val="Textoindependiente"/>
        <w:spacing w:line="244" w:lineRule="auto"/>
        <w:ind w:left="0" w:right="3"/>
        <w:jc w:val="both"/>
        <w:rPr>
          <w:lang w:val="en-US"/>
        </w:rPr>
      </w:pPr>
      <w:r w:rsidRPr="00591F65">
        <w:rPr>
          <w:lang w:val="en-US"/>
        </w:rPr>
        <w:t>Microsoft Word Equation Editor must be used to create the equations. Inserting equations as images should be avoided.</w:t>
      </w:r>
    </w:p>
    <w:p w14:paraId="6312BB19" w14:textId="77777777" w:rsidR="006D0820" w:rsidRPr="00591F65" w:rsidRDefault="00CA39AD" w:rsidP="00626863">
      <w:pPr>
        <w:pStyle w:val="Textoindependiente"/>
        <w:spacing w:before="150" w:line="244" w:lineRule="auto"/>
        <w:ind w:left="0" w:right="3"/>
        <w:jc w:val="both"/>
        <w:rPr>
          <w:lang w:val="en-US"/>
        </w:rPr>
      </w:pPr>
      <w:r w:rsidRPr="00591F65">
        <w:rPr>
          <w:lang w:val="en-US"/>
        </w:rPr>
        <w:t>Equations should be mentioned and referenced in the text at least once and before the equation appears.</w:t>
      </w:r>
    </w:p>
    <w:p w14:paraId="60A0A2E5" w14:textId="77777777" w:rsidR="006D0820" w:rsidRPr="00591F65" w:rsidRDefault="006D0820">
      <w:pPr>
        <w:pStyle w:val="Textoindependiente"/>
        <w:spacing w:before="10" w:after="1"/>
        <w:ind w:left="0"/>
        <w:rPr>
          <w:sz w:val="12"/>
          <w:lang w:val="en-US"/>
        </w:rPr>
      </w:pPr>
    </w:p>
    <w:tbl>
      <w:tblPr>
        <w:tblStyle w:val="TableNormal"/>
        <w:tblW w:w="0" w:type="auto"/>
        <w:tblInd w:w="117" w:type="dxa"/>
        <w:tblLayout w:type="fixed"/>
        <w:tblLook w:val="01E0" w:firstRow="1" w:lastRow="1" w:firstColumn="1" w:lastColumn="1" w:noHBand="0" w:noVBand="0"/>
      </w:tblPr>
      <w:tblGrid>
        <w:gridCol w:w="2188"/>
        <w:gridCol w:w="1646"/>
        <w:gridCol w:w="1587"/>
        <w:gridCol w:w="1585"/>
        <w:gridCol w:w="1678"/>
      </w:tblGrid>
      <w:tr w:rsidR="006D0820" w14:paraId="4CBA460C" w14:textId="77777777">
        <w:trPr>
          <w:trHeight w:val="560"/>
        </w:trPr>
        <w:tc>
          <w:tcPr>
            <w:tcW w:w="2188" w:type="dxa"/>
          </w:tcPr>
          <w:p w14:paraId="0D960BDA" w14:textId="77777777" w:rsidR="006D0820" w:rsidRDefault="00CA39AD">
            <w:pPr>
              <w:pStyle w:val="TableParagraph"/>
              <w:spacing w:before="5" w:line="278" w:lineRule="exact"/>
              <w:ind w:left="200" w:right="478"/>
              <w:jc w:val="left"/>
              <w:rPr>
                <w:b/>
                <w:sz w:val="24"/>
              </w:rPr>
            </w:pPr>
            <w:proofErr w:type="spellStart"/>
            <w:r>
              <w:rPr>
                <w:b/>
                <w:sz w:val="24"/>
              </w:rPr>
              <w:t>Header</w:t>
            </w:r>
            <w:proofErr w:type="spellEnd"/>
            <w:r>
              <w:rPr>
                <w:b/>
                <w:sz w:val="24"/>
              </w:rPr>
              <w:t xml:space="preserve"> </w:t>
            </w:r>
            <w:proofErr w:type="spellStart"/>
            <w:r>
              <w:rPr>
                <w:b/>
                <w:sz w:val="24"/>
              </w:rPr>
              <w:t>of</w:t>
            </w:r>
            <w:proofErr w:type="spellEnd"/>
            <w:r>
              <w:rPr>
                <w:b/>
                <w:sz w:val="24"/>
              </w:rPr>
              <w:t xml:space="preserve"> </w:t>
            </w:r>
            <w:proofErr w:type="spellStart"/>
            <w:r>
              <w:rPr>
                <w:b/>
                <w:sz w:val="24"/>
              </w:rPr>
              <w:t>the</w:t>
            </w:r>
            <w:proofErr w:type="spellEnd"/>
            <w:r>
              <w:rPr>
                <w:b/>
                <w:sz w:val="24"/>
              </w:rPr>
              <w:t xml:space="preserve"> </w:t>
            </w:r>
            <w:proofErr w:type="spellStart"/>
            <w:r>
              <w:rPr>
                <w:b/>
                <w:sz w:val="24"/>
              </w:rPr>
              <w:t>colum</w:t>
            </w:r>
            <w:proofErr w:type="spellEnd"/>
          </w:p>
        </w:tc>
        <w:tc>
          <w:tcPr>
            <w:tcW w:w="1646" w:type="dxa"/>
          </w:tcPr>
          <w:p w14:paraId="505169CF" w14:textId="77777777" w:rsidR="006D0820" w:rsidRDefault="00CA39AD">
            <w:pPr>
              <w:pStyle w:val="TableParagraph"/>
              <w:spacing w:before="5" w:line="278" w:lineRule="exact"/>
              <w:ind w:left="168" w:right="61"/>
              <w:jc w:val="left"/>
              <w:rPr>
                <w:b/>
                <w:sz w:val="24"/>
              </w:rPr>
            </w:pPr>
            <w:proofErr w:type="spellStart"/>
            <w:r>
              <w:rPr>
                <w:b/>
                <w:sz w:val="24"/>
              </w:rPr>
              <w:t>Header</w:t>
            </w:r>
            <w:proofErr w:type="spellEnd"/>
            <w:r>
              <w:rPr>
                <w:b/>
                <w:sz w:val="24"/>
              </w:rPr>
              <w:t xml:space="preserve"> </w:t>
            </w:r>
            <w:proofErr w:type="spellStart"/>
            <w:r>
              <w:rPr>
                <w:b/>
                <w:sz w:val="24"/>
              </w:rPr>
              <w:t>of</w:t>
            </w:r>
            <w:proofErr w:type="spellEnd"/>
            <w:r>
              <w:rPr>
                <w:b/>
                <w:sz w:val="24"/>
              </w:rPr>
              <w:t xml:space="preserve"> </w:t>
            </w:r>
            <w:proofErr w:type="spellStart"/>
            <w:r>
              <w:rPr>
                <w:b/>
                <w:sz w:val="24"/>
              </w:rPr>
              <w:t>the</w:t>
            </w:r>
            <w:proofErr w:type="spellEnd"/>
            <w:r>
              <w:rPr>
                <w:b/>
                <w:sz w:val="24"/>
              </w:rPr>
              <w:t xml:space="preserve"> </w:t>
            </w:r>
            <w:proofErr w:type="spellStart"/>
            <w:r>
              <w:rPr>
                <w:b/>
                <w:sz w:val="24"/>
              </w:rPr>
              <w:t>colum</w:t>
            </w:r>
            <w:proofErr w:type="spellEnd"/>
          </w:p>
        </w:tc>
        <w:tc>
          <w:tcPr>
            <w:tcW w:w="1587" w:type="dxa"/>
          </w:tcPr>
          <w:p w14:paraId="5E550C34" w14:textId="77777777" w:rsidR="006D0820" w:rsidRDefault="00CA39AD">
            <w:pPr>
              <w:pStyle w:val="TableParagraph"/>
              <w:spacing w:before="5" w:line="278" w:lineRule="exact"/>
              <w:ind w:left="111" w:right="59"/>
              <w:jc w:val="left"/>
              <w:rPr>
                <w:b/>
                <w:sz w:val="24"/>
              </w:rPr>
            </w:pPr>
            <w:proofErr w:type="spellStart"/>
            <w:r>
              <w:rPr>
                <w:b/>
                <w:sz w:val="24"/>
              </w:rPr>
              <w:t>Header</w:t>
            </w:r>
            <w:proofErr w:type="spellEnd"/>
            <w:r>
              <w:rPr>
                <w:b/>
                <w:sz w:val="24"/>
              </w:rPr>
              <w:t xml:space="preserve"> </w:t>
            </w:r>
            <w:proofErr w:type="spellStart"/>
            <w:r>
              <w:rPr>
                <w:b/>
                <w:sz w:val="24"/>
              </w:rPr>
              <w:t>of</w:t>
            </w:r>
            <w:proofErr w:type="spellEnd"/>
            <w:r>
              <w:rPr>
                <w:b/>
                <w:sz w:val="24"/>
              </w:rPr>
              <w:t xml:space="preserve"> </w:t>
            </w:r>
            <w:proofErr w:type="spellStart"/>
            <w:r>
              <w:rPr>
                <w:b/>
                <w:sz w:val="24"/>
              </w:rPr>
              <w:t>the</w:t>
            </w:r>
            <w:proofErr w:type="spellEnd"/>
            <w:r>
              <w:rPr>
                <w:b/>
                <w:sz w:val="24"/>
              </w:rPr>
              <w:t xml:space="preserve"> </w:t>
            </w:r>
            <w:proofErr w:type="spellStart"/>
            <w:r>
              <w:rPr>
                <w:b/>
                <w:sz w:val="24"/>
              </w:rPr>
              <w:t>colum</w:t>
            </w:r>
            <w:proofErr w:type="spellEnd"/>
          </w:p>
        </w:tc>
        <w:tc>
          <w:tcPr>
            <w:tcW w:w="1585" w:type="dxa"/>
          </w:tcPr>
          <w:p w14:paraId="7FC21734" w14:textId="77777777" w:rsidR="006D0820" w:rsidRDefault="00CA39AD">
            <w:pPr>
              <w:pStyle w:val="TableParagraph"/>
              <w:spacing w:before="5" w:line="278" w:lineRule="exact"/>
              <w:ind w:left="109" w:right="59"/>
              <w:jc w:val="left"/>
              <w:rPr>
                <w:b/>
                <w:sz w:val="24"/>
              </w:rPr>
            </w:pPr>
            <w:proofErr w:type="spellStart"/>
            <w:r>
              <w:rPr>
                <w:b/>
                <w:sz w:val="24"/>
              </w:rPr>
              <w:t>Header</w:t>
            </w:r>
            <w:proofErr w:type="spellEnd"/>
            <w:r>
              <w:rPr>
                <w:b/>
                <w:sz w:val="24"/>
              </w:rPr>
              <w:t xml:space="preserve"> </w:t>
            </w:r>
            <w:proofErr w:type="spellStart"/>
            <w:r>
              <w:rPr>
                <w:b/>
                <w:sz w:val="24"/>
              </w:rPr>
              <w:t>of</w:t>
            </w:r>
            <w:proofErr w:type="spellEnd"/>
            <w:r>
              <w:rPr>
                <w:b/>
                <w:sz w:val="24"/>
              </w:rPr>
              <w:t xml:space="preserve"> </w:t>
            </w:r>
            <w:proofErr w:type="spellStart"/>
            <w:r>
              <w:rPr>
                <w:b/>
                <w:sz w:val="24"/>
              </w:rPr>
              <w:t>the</w:t>
            </w:r>
            <w:proofErr w:type="spellEnd"/>
            <w:r>
              <w:rPr>
                <w:b/>
                <w:sz w:val="24"/>
              </w:rPr>
              <w:t xml:space="preserve"> </w:t>
            </w:r>
            <w:proofErr w:type="spellStart"/>
            <w:r>
              <w:rPr>
                <w:b/>
                <w:sz w:val="24"/>
              </w:rPr>
              <w:t>colum</w:t>
            </w:r>
            <w:proofErr w:type="spellEnd"/>
          </w:p>
        </w:tc>
        <w:tc>
          <w:tcPr>
            <w:tcW w:w="1678" w:type="dxa"/>
          </w:tcPr>
          <w:p w14:paraId="540130CF" w14:textId="77777777" w:rsidR="006D0820" w:rsidRDefault="00CA39AD">
            <w:pPr>
              <w:pStyle w:val="TableParagraph"/>
              <w:spacing w:before="5" w:line="278" w:lineRule="exact"/>
              <w:ind w:left="113" w:right="148"/>
              <w:jc w:val="left"/>
              <w:rPr>
                <w:b/>
                <w:sz w:val="24"/>
              </w:rPr>
            </w:pPr>
            <w:proofErr w:type="spellStart"/>
            <w:r>
              <w:rPr>
                <w:b/>
                <w:sz w:val="24"/>
              </w:rPr>
              <w:t>Header</w:t>
            </w:r>
            <w:proofErr w:type="spellEnd"/>
            <w:r>
              <w:rPr>
                <w:b/>
                <w:sz w:val="24"/>
              </w:rPr>
              <w:t xml:space="preserve"> </w:t>
            </w:r>
            <w:proofErr w:type="spellStart"/>
            <w:r>
              <w:rPr>
                <w:b/>
                <w:sz w:val="24"/>
              </w:rPr>
              <w:t>of</w:t>
            </w:r>
            <w:proofErr w:type="spellEnd"/>
            <w:r>
              <w:rPr>
                <w:b/>
                <w:sz w:val="24"/>
              </w:rPr>
              <w:t xml:space="preserve"> </w:t>
            </w:r>
            <w:proofErr w:type="spellStart"/>
            <w:r>
              <w:rPr>
                <w:b/>
                <w:sz w:val="24"/>
              </w:rPr>
              <w:t>the</w:t>
            </w:r>
            <w:proofErr w:type="spellEnd"/>
            <w:r>
              <w:rPr>
                <w:b/>
                <w:sz w:val="24"/>
              </w:rPr>
              <w:t xml:space="preserve"> </w:t>
            </w:r>
            <w:proofErr w:type="spellStart"/>
            <w:r>
              <w:rPr>
                <w:b/>
                <w:sz w:val="24"/>
              </w:rPr>
              <w:t>colum</w:t>
            </w:r>
            <w:proofErr w:type="spellEnd"/>
          </w:p>
        </w:tc>
      </w:tr>
      <w:tr w:rsidR="006D0820" w14:paraId="60B7ADA2" w14:textId="77777777">
        <w:trPr>
          <w:trHeight w:val="279"/>
        </w:trPr>
        <w:tc>
          <w:tcPr>
            <w:tcW w:w="2188" w:type="dxa"/>
          </w:tcPr>
          <w:p w14:paraId="211E13D3" w14:textId="77777777" w:rsidR="006D0820" w:rsidRDefault="00CA39AD">
            <w:pPr>
              <w:pStyle w:val="TableParagraph"/>
              <w:spacing w:line="258" w:lineRule="exact"/>
              <w:ind w:right="166"/>
              <w:rPr>
                <w:sz w:val="24"/>
              </w:rPr>
            </w:pPr>
            <w:proofErr w:type="spellStart"/>
            <w:r>
              <w:rPr>
                <w:sz w:val="24"/>
              </w:rPr>
              <w:t>Header</w:t>
            </w:r>
            <w:proofErr w:type="spellEnd"/>
            <w:r>
              <w:rPr>
                <w:sz w:val="24"/>
              </w:rPr>
              <w:t xml:space="preserve"> </w:t>
            </w:r>
            <w:proofErr w:type="spellStart"/>
            <w:r>
              <w:rPr>
                <w:sz w:val="24"/>
              </w:rPr>
              <w:t>of</w:t>
            </w:r>
            <w:proofErr w:type="spellEnd"/>
            <w:r>
              <w:rPr>
                <w:sz w:val="24"/>
              </w:rPr>
              <w:t xml:space="preserve"> </w:t>
            </w:r>
            <w:proofErr w:type="spellStart"/>
            <w:r>
              <w:rPr>
                <w:sz w:val="24"/>
              </w:rPr>
              <w:t>the</w:t>
            </w:r>
            <w:proofErr w:type="spellEnd"/>
            <w:r>
              <w:rPr>
                <w:sz w:val="24"/>
              </w:rPr>
              <w:t xml:space="preserve"> line</w:t>
            </w:r>
          </w:p>
        </w:tc>
        <w:tc>
          <w:tcPr>
            <w:tcW w:w="1646" w:type="dxa"/>
          </w:tcPr>
          <w:p w14:paraId="19EB5AD9" w14:textId="77777777" w:rsidR="006D0820" w:rsidRDefault="00CA39AD">
            <w:pPr>
              <w:pStyle w:val="TableParagraph"/>
              <w:ind w:right="107"/>
            </w:pPr>
            <w:r>
              <w:t>123</w:t>
            </w:r>
          </w:p>
        </w:tc>
        <w:tc>
          <w:tcPr>
            <w:tcW w:w="1587" w:type="dxa"/>
          </w:tcPr>
          <w:p w14:paraId="7508FE76" w14:textId="77777777" w:rsidR="006D0820" w:rsidRDefault="00CA39AD">
            <w:pPr>
              <w:pStyle w:val="TableParagraph"/>
            </w:pPr>
            <w:r>
              <w:t>123</w:t>
            </w:r>
          </w:p>
        </w:tc>
        <w:tc>
          <w:tcPr>
            <w:tcW w:w="1585" w:type="dxa"/>
          </w:tcPr>
          <w:p w14:paraId="7516E794" w14:textId="77777777" w:rsidR="006D0820" w:rsidRDefault="00CA39AD">
            <w:pPr>
              <w:pStyle w:val="TableParagraph"/>
            </w:pPr>
            <w:r>
              <w:t>123</w:t>
            </w:r>
          </w:p>
        </w:tc>
        <w:tc>
          <w:tcPr>
            <w:tcW w:w="1678" w:type="dxa"/>
          </w:tcPr>
          <w:p w14:paraId="0ABF1C91" w14:textId="77777777" w:rsidR="006D0820" w:rsidRDefault="00CA39AD">
            <w:pPr>
              <w:pStyle w:val="TableParagraph"/>
              <w:ind w:right="193"/>
            </w:pPr>
            <w:r>
              <w:t>123</w:t>
            </w:r>
          </w:p>
        </w:tc>
      </w:tr>
      <w:tr w:rsidR="006D0820" w14:paraId="1590DC5E" w14:textId="77777777">
        <w:trPr>
          <w:trHeight w:val="281"/>
        </w:trPr>
        <w:tc>
          <w:tcPr>
            <w:tcW w:w="2188" w:type="dxa"/>
          </w:tcPr>
          <w:p w14:paraId="018CFA38" w14:textId="77777777" w:rsidR="006D0820" w:rsidRDefault="00CA39AD">
            <w:pPr>
              <w:pStyle w:val="TableParagraph"/>
              <w:spacing w:before="0" w:line="262" w:lineRule="exact"/>
              <w:ind w:right="165"/>
              <w:rPr>
                <w:sz w:val="24"/>
              </w:rPr>
            </w:pPr>
            <w:proofErr w:type="spellStart"/>
            <w:r>
              <w:rPr>
                <w:sz w:val="24"/>
              </w:rPr>
              <w:t>Header</w:t>
            </w:r>
            <w:proofErr w:type="spellEnd"/>
            <w:r>
              <w:rPr>
                <w:sz w:val="24"/>
              </w:rPr>
              <w:t xml:space="preserve"> </w:t>
            </w:r>
            <w:proofErr w:type="spellStart"/>
            <w:r>
              <w:rPr>
                <w:sz w:val="24"/>
              </w:rPr>
              <w:t>of</w:t>
            </w:r>
            <w:proofErr w:type="spellEnd"/>
            <w:r>
              <w:rPr>
                <w:sz w:val="24"/>
              </w:rPr>
              <w:t xml:space="preserve"> </w:t>
            </w:r>
            <w:proofErr w:type="spellStart"/>
            <w:r>
              <w:rPr>
                <w:sz w:val="24"/>
              </w:rPr>
              <w:t>the</w:t>
            </w:r>
            <w:proofErr w:type="spellEnd"/>
            <w:r>
              <w:rPr>
                <w:sz w:val="24"/>
              </w:rPr>
              <w:t xml:space="preserve"> line</w:t>
            </w:r>
          </w:p>
        </w:tc>
        <w:tc>
          <w:tcPr>
            <w:tcW w:w="1646" w:type="dxa"/>
          </w:tcPr>
          <w:p w14:paraId="1867EC12" w14:textId="77777777" w:rsidR="006D0820" w:rsidRDefault="00CA39AD">
            <w:pPr>
              <w:pStyle w:val="TableParagraph"/>
              <w:spacing w:before="0" w:line="258" w:lineRule="exact"/>
              <w:ind w:right="107"/>
            </w:pPr>
            <w:r>
              <w:t>56</w:t>
            </w:r>
          </w:p>
        </w:tc>
        <w:tc>
          <w:tcPr>
            <w:tcW w:w="1587" w:type="dxa"/>
          </w:tcPr>
          <w:p w14:paraId="65D82B15" w14:textId="77777777" w:rsidR="006D0820" w:rsidRDefault="00CA39AD">
            <w:pPr>
              <w:pStyle w:val="TableParagraph"/>
              <w:spacing w:before="0" w:line="258" w:lineRule="exact"/>
              <w:ind w:right="103"/>
            </w:pPr>
            <w:r>
              <w:t>11456</w:t>
            </w:r>
          </w:p>
        </w:tc>
        <w:tc>
          <w:tcPr>
            <w:tcW w:w="1585" w:type="dxa"/>
          </w:tcPr>
          <w:p w14:paraId="30F9A0FB" w14:textId="77777777" w:rsidR="006D0820" w:rsidRDefault="00CA39AD">
            <w:pPr>
              <w:pStyle w:val="TableParagraph"/>
              <w:spacing w:before="0" w:line="258" w:lineRule="exact"/>
            </w:pPr>
            <w:r>
              <w:t>456</w:t>
            </w:r>
          </w:p>
        </w:tc>
        <w:tc>
          <w:tcPr>
            <w:tcW w:w="1678" w:type="dxa"/>
          </w:tcPr>
          <w:p w14:paraId="73A17EF8" w14:textId="77777777" w:rsidR="006D0820" w:rsidRDefault="00CA39AD">
            <w:pPr>
              <w:pStyle w:val="TableParagraph"/>
              <w:spacing w:before="0" w:line="258" w:lineRule="exact"/>
              <w:ind w:right="193"/>
            </w:pPr>
            <w:r>
              <w:t>456</w:t>
            </w:r>
          </w:p>
        </w:tc>
      </w:tr>
      <w:tr w:rsidR="006D0820" w14:paraId="44D14387" w14:textId="77777777">
        <w:trPr>
          <w:trHeight w:val="283"/>
        </w:trPr>
        <w:tc>
          <w:tcPr>
            <w:tcW w:w="2188" w:type="dxa"/>
          </w:tcPr>
          <w:p w14:paraId="7162C7C1" w14:textId="77777777" w:rsidR="006D0820" w:rsidRDefault="00CA39AD">
            <w:pPr>
              <w:pStyle w:val="TableParagraph"/>
              <w:spacing w:line="262" w:lineRule="exact"/>
              <w:ind w:right="166"/>
              <w:rPr>
                <w:sz w:val="24"/>
              </w:rPr>
            </w:pPr>
            <w:proofErr w:type="spellStart"/>
            <w:r>
              <w:rPr>
                <w:sz w:val="24"/>
              </w:rPr>
              <w:t>Header</w:t>
            </w:r>
            <w:proofErr w:type="spellEnd"/>
            <w:r>
              <w:rPr>
                <w:sz w:val="24"/>
              </w:rPr>
              <w:t xml:space="preserve"> </w:t>
            </w:r>
            <w:proofErr w:type="spellStart"/>
            <w:r>
              <w:rPr>
                <w:sz w:val="24"/>
              </w:rPr>
              <w:t>of</w:t>
            </w:r>
            <w:proofErr w:type="spellEnd"/>
            <w:r>
              <w:rPr>
                <w:sz w:val="24"/>
              </w:rPr>
              <w:t xml:space="preserve"> </w:t>
            </w:r>
            <w:proofErr w:type="spellStart"/>
            <w:r>
              <w:rPr>
                <w:sz w:val="24"/>
              </w:rPr>
              <w:t>the</w:t>
            </w:r>
            <w:proofErr w:type="spellEnd"/>
            <w:r>
              <w:rPr>
                <w:sz w:val="24"/>
              </w:rPr>
              <w:t xml:space="preserve"> line</w:t>
            </w:r>
          </w:p>
        </w:tc>
        <w:tc>
          <w:tcPr>
            <w:tcW w:w="1646" w:type="dxa"/>
          </w:tcPr>
          <w:p w14:paraId="75962D7F" w14:textId="77777777" w:rsidR="006D0820" w:rsidRDefault="00CA39AD">
            <w:pPr>
              <w:pStyle w:val="TableParagraph"/>
              <w:ind w:right="107"/>
            </w:pPr>
            <w:r>
              <w:t>1789</w:t>
            </w:r>
          </w:p>
        </w:tc>
        <w:tc>
          <w:tcPr>
            <w:tcW w:w="1587" w:type="dxa"/>
          </w:tcPr>
          <w:p w14:paraId="1D5C610B" w14:textId="77777777" w:rsidR="006D0820" w:rsidRDefault="00CA39AD">
            <w:pPr>
              <w:pStyle w:val="TableParagraph"/>
            </w:pPr>
            <w:r>
              <w:t>33</w:t>
            </w:r>
          </w:p>
        </w:tc>
        <w:tc>
          <w:tcPr>
            <w:tcW w:w="1585" w:type="dxa"/>
          </w:tcPr>
          <w:p w14:paraId="7C0398DE" w14:textId="77777777" w:rsidR="006D0820" w:rsidRDefault="00CA39AD">
            <w:pPr>
              <w:pStyle w:val="TableParagraph"/>
            </w:pPr>
            <w:r>
              <w:t>789</w:t>
            </w:r>
          </w:p>
        </w:tc>
        <w:tc>
          <w:tcPr>
            <w:tcW w:w="1678" w:type="dxa"/>
          </w:tcPr>
          <w:p w14:paraId="310C6D7E" w14:textId="77777777" w:rsidR="006D0820" w:rsidRDefault="00CA39AD">
            <w:pPr>
              <w:pStyle w:val="TableParagraph"/>
              <w:ind w:right="193"/>
            </w:pPr>
            <w:r>
              <w:t>789</w:t>
            </w:r>
          </w:p>
        </w:tc>
      </w:tr>
      <w:tr w:rsidR="006D0820" w14:paraId="6C19B85C" w14:textId="77777777">
        <w:trPr>
          <w:trHeight w:val="279"/>
        </w:trPr>
        <w:tc>
          <w:tcPr>
            <w:tcW w:w="2188" w:type="dxa"/>
          </w:tcPr>
          <w:p w14:paraId="2B187A32" w14:textId="77777777" w:rsidR="006D0820" w:rsidRDefault="00CA39AD">
            <w:pPr>
              <w:pStyle w:val="TableParagraph"/>
              <w:spacing w:line="258" w:lineRule="exact"/>
              <w:ind w:right="166"/>
              <w:rPr>
                <w:sz w:val="24"/>
              </w:rPr>
            </w:pPr>
            <w:proofErr w:type="spellStart"/>
            <w:r>
              <w:rPr>
                <w:sz w:val="24"/>
              </w:rPr>
              <w:t>Header</w:t>
            </w:r>
            <w:proofErr w:type="spellEnd"/>
            <w:r>
              <w:rPr>
                <w:sz w:val="24"/>
              </w:rPr>
              <w:t xml:space="preserve"> </w:t>
            </w:r>
            <w:proofErr w:type="spellStart"/>
            <w:r>
              <w:rPr>
                <w:sz w:val="24"/>
              </w:rPr>
              <w:t>of</w:t>
            </w:r>
            <w:proofErr w:type="spellEnd"/>
            <w:r>
              <w:rPr>
                <w:sz w:val="24"/>
              </w:rPr>
              <w:t xml:space="preserve"> </w:t>
            </w:r>
            <w:proofErr w:type="spellStart"/>
            <w:r>
              <w:rPr>
                <w:sz w:val="24"/>
              </w:rPr>
              <w:t>the</w:t>
            </w:r>
            <w:proofErr w:type="spellEnd"/>
            <w:r>
              <w:rPr>
                <w:sz w:val="24"/>
              </w:rPr>
              <w:t xml:space="preserve"> line</w:t>
            </w:r>
          </w:p>
        </w:tc>
        <w:tc>
          <w:tcPr>
            <w:tcW w:w="1646" w:type="dxa"/>
          </w:tcPr>
          <w:p w14:paraId="65149612" w14:textId="77777777" w:rsidR="006D0820" w:rsidRDefault="00CA39AD">
            <w:pPr>
              <w:pStyle w:val="TableParagraph"/>
              <w:ind w:right="107"/>
            </w:pPr>
            <w:r>
              <w:t>123</w:t>
            </w:r>
          </w:p>
        </w:tc>
        <w:tc>
          <w:tcPr>
            <w:tcW w:w="1587" w:type="dxa"/>
          </w:tcPr>
          <w:p w14:paraId="61CE1C6F" w14:textId="77777777" w:rsidR="006D0820" w:rsidRDefault="00CA39AD">
            <w:pPr>
              <w:pStyle w:val="TableParagraph"/>
            </w:pPr>
            <w:r>
              <w:t>1234</w:t>
            </w:r>
          </w:p>
        </w:tc>
        <w:tc>
          <w:tcPr>
            <w:tcW w:w="1585" w:type="dxa"/>
          </w:tcPr>
          <w:p w14:paraId="3B25BDBE" w14:textId="77777777" w:rsidR="006D0820" w:rsidRDefault="00CA39AD">
            <w:pPr>
              <w:pStyle w:val="TableParagraph"/>
            </w:pPr>
            <w:r>
              <w:t>123</w:t>
            </w:r>
          </w:p>
        </w:tc>
        <w:tc>
          <w:tcPr>
            <w:tcW w:w="1678" w:type="dxa"/>
          </w:tcPr>
          <w:p w14:paraId="31ECFFAF" w14:textId="77777777" w:rsidR="006D0820" w:rsidRDefault="00CA39AD">
            <w:pPr>
              <w:pStyle w:val="TableParagraph"/>
              <w:ind w:right="193"/>
            </w:pPr>
            <w:r>
              <w:t>123</w:t>
            </w:r>
          </w:p>
        </w:tc>
      </w:tr>
      <w:tr w:rsidR="006D0820" w14:paraId="5BB97C9D" w14:textId="77777777">
        <w:trPr>
          <w:trHeight w:val="281"/>
        </w:trPr>
        <w:tc>
          <w:tcPr>
            <w:tcW w:w="2188" w:type="dxa"/>
          </w:tcPr>
          <w:p w14:paraId="31C28ED2" w14:textId="77777777" w:rsidR="006D0820" w:rsidRDefault="00CA39AD">
            <w:pPr>
              <w:pStyle w:val="TableParagraph"/>
              <w:spacing w:before="0" w:line="262" w:lineRule="exact"/>
              <w:ind w:right="166"/>
              <w:rPr>
                <w:sz w:val="24"/>
              </w:rPr>
            </w:pPr>
            <w:proofErr w:type="spellStart"/>
            <w:r>
              <w:rPr>
                <w:sz w:val="24"/>
              </w:rPr>
              <w:t>Header</w:t>
            </w:r>
            <w:proofErr w:type="spellEnd"/>
            <w:r>
              <w:rPr>
                <w:sz w:val="24"/>
              </w:rPr>
              <w:t xml:space="preserve"> </w:t>
            </w:r>
            <w:proofErr w:type="spellStart"/>
            <w:r>
              <w:rPr>
                <w:sz w:val="24"/>
              </w:rPr>
              <w:t>of</w:t>
            </w:r>
            <w:proofErr w:type="spellEnd"/>
            <w:r>
              <w:rPr>
                <w:sz w:val="24"/>
              </w:rPr>
              <w:t xml:space="preserve"> </w:t>
            </w:r>
            <w:proofErr w:type="spellStart"/>
            <w:r>
              <w:rPr>
                <w:sz w:val="24"/>
              </w:rPr>
              <w:t>the</w:t>
            </w:r>
            <w:proofErr w:type="spellEnd"/>
            <w:r>
              <w:rPr>
                <w:sz w:val="24"/>
              </w:rPr>
              <w:t xml:space="preserve"> line</w:t>
            </w:r>
          </w:p>
        </w:tc>
        <w:tc>
          <w:tcPr>
            <w:tcW w:w="1646" w:type="dxa"/>
          </w:tcPr>
          <w:p w14:paraId="0FEDC943" w14:textId="77777777" w:rsidR="006D0820" w:rsidRDefault="00CA39AD">
            <w:pPr>
              <w:pStyle w:val="TableParagraph"/>
              <w:spacing w:before="0" w:line="258" w:lineRule="exact"/>
              <w:ind w:right="107"/>
            </w:pPr>
            <w:r>
              <w:t>44</w:t>
            </w:r>
          </w:p>
        </w:tc>
        <w:tc>
          <w:tcPr>
            <w:tcW w:w="1587" w:type="dxa"/>
          </w:tcPr>
          <w:p w14:paraId="304EC0F2" w14:textId="77777777" w:rsidR="006D0820" w:rsidRDefault="00CA39AD">
            <w:pPr>
              <w:pStyle w:val="TableParagraph"/>
              <w:spacing w:before="0" w:line="258" w:lineRule="exact"/>
            </w:pPr>
            <w:r>
              <w:t>456</w:t>
            </w:r>
          </w:p>
        </w:tc>
        <w:tc>
          <w:tcPr>
            <w:tcW w:w="1585" w:type="dxa"/>
          </w:tcPr>
          <w:p w14:paraId="584CC0D4" w14:textId="77777777" w:rsidR="006D0820" w:rsidRDefault="00CA39AD">
            <w:pPr>
              <w:pStyle w:val="TableParagraph"/>
              <w:spacing w:before="0" w:line="258" w:lineRule="exact"/>
            </w:pPr>
            <w:r>
              <w:t>456</w:t>
            </w:r>
          </w:p>
        </w:tc>
        <w:tc>
          <w:tcPr>
            <w:tcW w:w="1678" w:type="dxa"/>
          </w:tcPr>
          <w:p w14:paraId="138E78B5" w14:textId="77777777" w:rsidR="006D0820" w:rsidRDefault="00CA39AD">
            <w:pPr>
              <w:pStyle w:val="TableParagraph"/>
              <w:spacing w:before="0" w:line="258" w:lineRule="exact"/>
              <w:ind w:right="193"/>
            </w:pPr>
            <w:r>
              <w:t>456</w:t>
            </w:r>
          </w:p>
        </w:tc>
      </w:tr>
      <w:tr w:rsidR="006D0820" w14:paraId="0FCFE50C" w14:textId="77777777">
        <w:trPr>
          <w:trHeight w:val="282"/>
        </w:trPr>
        <w:tc>
          <w:tcPr>
            <w:tcW w:w="2188" w:type="dxa"/>
          </w:tcPr>
          <w:p w14:paraId="75EE6A19" w14:textId="77777777" w:rsidR="006D0820" w:rsidRDefault="00CA39AD">
            <w:pPr>
              <w:pStyle w:val="TableParagraph"/>
              <w:spacing w:line="261" w:lineRule="exact"/>
              <w:ind w:right="166"/>
              <w:rPr>
                <w:sz w:val="24"/>
              </w:rPr>
            </w:pPr>
            <w:proofErr w:type="spellStart"/>
            <w:r>
              <w:rPr>
                <w:sz w:val="24"/>
              </w:rPr>
              <w:t>Header</w:t>
            </w:r>
            <w:proofErr w:type="spellEnd"/>
            <w:r>
              <w:rPr>
                <w:sz w:val="24"/>
              </w:rPr>
              <w:t xml:space="preserve"> </w:t>
            </w:r>
            <w:proofErr w:type="spellStart"/>
            <w:r>
              <w:rPr>
                <w:sz w:val="24"/>
              </w:rPr>
              <w:t>of</w:t>
            </w:r>
            <w:proofErr w:type="spellEnd"/>
            <w:r>
              <w:rPr>
                <w:sz w:val="24"/>
              </w:rPr>
              <w:t xml:space="preserve"> </w:t>
            </w:r>
            <w:proofErr w:type="spellStart"/>
            <w:r>
              <w:rPr>
                <w:sz w:val="24"/>
              </w:rPr>
              <w:t>the</w:t>
            </w:r>
            <w:proofErr w:type="spellEnd"/>
            <w:r>
              <w:rPr>
                <w:sz w:val="24"/>
              </w:rPr>
              <w:t xml:space="preserve"> line</w:t>
            </w:r>
          </w:p>
        </w:tc>
        <w:tc>
          <w:tcPr>
            <w:tcW w:w="1646" w:type="dxa"/>
          </w:tcPr>
          <w:p w14:paraId="566943D5" w14:textId="77777777" w:rsidR="006D0820" w:rsidRDefault="00CA39AD">
            <w:pPr>
              <w:pStyle w:val="TableParagraph"/>
              <w:ind w:right="107"/>
            </w:pPr>
            <w:r>
              <w:t>789</w:t>
            </w:r>
          </w:p>
        </w:tc>
        <w:tc>
          <w:tcPr>
            <w:tcW w:w="1587" w:type="dxa"/>
          </w:tcPr>
          <w:p w14:paraId="1F5C1ADF" w14:textId="77777777" w:rsidR="006D0820" w:rsidRDefault="00CA39AD">
            <w:pPr>
              <w:pStyle w:val="TableParagraph"/>
            </w:pPr>
            <w:r>
              <w:t>789</w:t>
            </w:r>
          </w:p>
        </w:tc>
        <w:tc>
          <w:tcPr>
            <w:tcW w:w="1585" w:type="dxa"/>
          </w:tcPr>
          <w:p w14:paraId="2B7FA458" w14:textId="77777777" w:rsidR="006D0820" w:rsidRDefault="00CA39AD">
            <w:pPr>
              <w:pStyle w:val="TableParagraph"/>
            </w:pPr>
            <w:r>
              <w:t>789</w:t>
            </w:r>
          </w:p>
        </w:tc>
        <w:tc>
          <w:tcPr>
            <w:tcW w:w="1678" w:type="dxa"/>
          </w:tcPr>
          <w:p w14:paraId="5AD09ACF" w14:textId="77777777" w:rsidR="006D0820" w:rsidRDefault="00CA39AD">
            <w:pPr>
              <w:pStyle w:val="TableParagraph"/>
              <w:ind w:right="193"/>
            </w:pPr>
            <w:r>
              <w:t>789</w:t>
            </w:r>
          </w:p>
        </w:tc>
      </w:tr>
    </w:tbl>
    <w:p w14:paraId="354A53B6" w14:textId="77777777" w:rsidR="00A64040" w:rsidRPr="00591F65" w:rsidRDefault="00A64040" w:rsidP="00A64040">
      <w:pPr>
        <w:spacing w:before="103"/>
        <w:ind w:right="126"/>
        <w:jc w:val="center"/>
        <w:rPr>
          <w:sz w:val="18"/>
          <w:lang w:val="en-US"/>
        </w:rPr>
      </w:pPr>
      <w:r w:rsidRPr="00591F65">
        <w:rPr>
          <w:color w:val="44536A"/>
          <w:sz w:val="18"/>
          <w:lang w:val="en-US"/>
        </w:rPr>
        <w:t>Table. Example of a table</w:t>
      </w:r>
    </w:p>
    <w:p w14:paraId="3847B423" w14:textId="77777777" w:rsidR="00626863" w:rsidRDefault="00626863" w:rsidP="00A64040">
      <w:pPr>
        <w:pStyle w:val="Textoindependiente"/>
        <w:spacing w:before="8"/>
        <w:ind w:left="0"/>
        <w:rPr>
          <w:sz w:val="27"/>
        </w:rPr>
      </w:pPr>
    </w:p>
    <w:p w14:paraId="2DE1B07F" w14:textId="77777777" w:rsidR="006D0820" w:rsidRPr="00591F65" w:rsidRDefault="00CA39AD" w:rsidP="00626863">
      <w:pPr>
        <w:pStyle w:val="Textoindependiente"/>
        <w:spacing w:line="244" w:lineRule="auto"/>
        <w:ind w:left="0"/>
        <w:rPr>
          <w:lang w:val="en-US"/>
        </w:rPr>
      </w:pPr>
      <w:r w:rsidRPr="00591F65">
        <w:rPr>
          <w:lang w:val="en-US"/>
        </w:rPr>
        <w:t>Equations should be centered and identified with the title “Equation n”, as observed in Equation 1.</w:t>
      </w:r>
    </w:p>
    <w:p w14:paraId="463CD2E0" w14:textId="77777777" w:rsidR="006D0820" w:rsidRPr="00591F65" w:rsidRDefault="006D0820">
      <w:pPr>
        <w:pStyle w:val="Textoindependiente"/>
        <w:spacing w:before="4"/>
        <w:ind w:left="0"/>
        <w:rPr>
          <w:sz w:val="16"/>
          <w:lang w:val="en-US"/>
        </w:rPr>
      </w:pPr>
    </w:p>
    <w:p w14:paraId="2672B3F1" w14:textId="77777777" w:rsidR="006D0820" w:rsidRDefault="003A4B7C">
      <w:pPr>
        <w:pStyle w:val="Textoindependiente"/>
        <w:spacing w:line="20" w:lineRule="exact"/>
        <w:ind w:left="4576"/>
        <w:rPr>
          <w:sz w:val="2"/>
        </w:rPr>
      </w:pPr>
      <w:r>
        <w:rPr>
          <w:noProof/>
          <w:sz w:val="2"/>
        </w:rPr>
        <mc:AlternateContent>
          <mc:Choice Requires="wpg">
            <w:drawing>
              <wp:inline distT="0" distB="0" distL="0" distR="0" wp14:anchorId="06244C99" wp14:editId="399B36D7">
                <wp:extent cx="534035" cy="9525"/>
                <wp:effectExtent l="0" t="0" r="0" b="0"/>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035" cy="9525"/>
                          <a:chOff x="0" y="0"/>
                          <a:chExt cx="841" cy="15"/>
                        </a:xfrm>
                      </wpg:grpSpPr>
                      <wps:wsp>
                        <wps:cNvPr id="27" name="Line 5"/>
                        <wps:cNvCnPr>
                          <a:cxnSpLocks/>
                        </wps:cNvCnPr>
                        <wps:spPr bwMode="auto">
                          <a:xfrm>
                            <a:off x="0" y="7"/>
                            <a:ext cx="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F50F3EC" id="Group 4" o:spid="_x0000_s1026" style="width:42.05pt;height:.75pt;mso-position-horizontal-relative:char;mso-position-vertical-relative:line" coordsize="8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">
                <v:line id="Line 5" o:spid="_x0000_s1027" style="position:absolute;visibility:visible;mso-wrap-style:square" from="0,7" to="8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" strokeweight=".72pt">
                  <o:lock v:ext="edit" shapetype="f"/>
                </v:line>
                <w10:anchorlock/>
              </v:group>
            </w:pict>
          </mc:Fallback>
        </mc:AlternateContent>
      </w:r>
    </w:p>
    <w:p w14:paraId="196DF2DB" w14:textId="77777777" w:rsidR="006D0820" w:rsidRDefault="006D0820">
      <w:pPr>
        <w:spacing w:line="20" w:lineRule="exact"/>
        <w:rPr>
          <w:sz w:val="2"/>
        </w:rPr>
        <w:sectPr w:rsidR="006D0820" w:rsidSect="00D75FA7">
          <w:pgSz w:w="11910" w:h="16840"/>
          <w:pgMar w:top="1418" w:right="1701" w:bottom="1418" w:left="1701" w:header="703" w:footer="755" w:gutter="0"/>
          <w:cols w:space="720"/>
        </w:sectPr>
      </w:pPr>
    </w:p>
    <w:p w14:paraId="2A0A67EB" w14:textId="77777777" w:rsidR="006D0820" w:rsidRDefault="00CA39AD">
      <w:pPr>
        <w:pStyle w:val="Textoindependiente"/>
        <w:spacing w:before="141"/>
        <w:ind w:left="0"/>
        <w:jc w:val="right"/>
        <w:rPr>
          <w:rFonts w:ascii="Cambria Math" w:eastAsia="Cambria Math"/>
        </w:rPr>
      </w:pPr>
      <w:r>
        <w:rPr>
          <w:rFonts w:ascii="Cambria Math" w:eastAsia="Cambria Math"/>
        </w:rPr>
        <w:t>𝑥 =</w:t>
      </w:r>
    </w:p>
    <w:p w14:paraId="6C416A3A" w14:textId="77777777" w:rsidR="006D0820" w:rsidRDefault="00CA39AD">
      <w:pPr>
        <w:pStyle w:val="Textoindependiente"/>
        <w:spacing w:line="231" w:lineRule="exact"/>
        <w:ind w:left="22" w:right="3481"/>
        <w:jc w:val="center"/>
        <w:rPr>
          <w:rFonts w:ascii="Cambria Math" w:eastAsia="Cambria Math" w:hAnsi="Cambria Math"/>
        </w:rPr>
      </w:pPr>
      <w:r>
        <w:br w:type="column"/>
      </w:r>
      <w:r>
        <w:rPr>
          <w:rFonts w:ascii="Cambria Math" w:eastAsia="Cambria Math" w:hAnsi="Cambria Math"/>
        </w:rPr>
        <w:t>−𝑏 ± √𝑏</w:t>
      </w:r>
      <w:r>
        <w:rPr>
          <w:rFonts w:ascii="Cambria Math" w:eastAsia="Cambria Math" w:hAnsi="Cambria Math"/>
          <w:vertAlign w:val="superscript"/>
        </w:rPr>
        <w:t>2</w:t>
      </w:r>
      <w:r>
        <w:rPr>
          <w:rFonts w:ascii="Cambria Math" w:eastAsia="Cambria Math" w:hAnsi="Cambria Math"/>
        </w:rPr>
        <w:t xml:space="preserve"> − 4𝑎𝑐</w:t>
      </w:r>
    </w:p>
    <w:p w14:paraId="24951454" w14:textId="77777777" w:rsidR="006D0820" w:rsidRDefault="006D0820">
      <w:pPr>
        <w:pStyle w:val="Textoindependiente"/>
        <w:spacing w:before="11"/>
        <w:ind w:left="0"/>
        <w:rPr>
          <w:rFonts w:ascii="Cambria Math"/>
          <w:sz w:val="3"/>
        </w:rPr>
      </w:pPr>
    </w:p>
    <w:p w14:paraId="0639ABAB" w14:textId="77777777" w:rsidR="006D0820" w:rsidRDefault="003A4B7C">
      <w:pPr>
        <w:pStyle w:val="Textoindependiente"/>
        <w:spacing w:line="20" w:lineRule="exact"/>
        <w:ind w:left="12"/>
        <w:rPr>
          <w:rFonts w:ascii="Cambria Math"/>
          <w:sz w:val="2"/>
        </w:rPr>
      </w:pPr>
      <w:r>
        <w:rPr>
          <w:rFonts w:ascii="Cambria Math"/>
          <w:noProof/>
          <w:sz w:val="2"/>
        </w:rPr>
        <mc:AlternateContent>
          <mc:Choice Requires="wpg">
            <w:drawing>
              <wp:inline distT="0" distB="0" distL="0" distR="0" wp14:anchorId="1293A4DC" wp14:editId="45283BBA">
                <wp:extent cx="975995" cy="9525"/>
                <wp:effectExtent l="0" t="0" r="1905"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5995" cy="9525"/>
                          <a:chOff x="0" y="0"/>
                          <a:chExt cx="1537" cy="15"/>
                        </a:xfrm>
                      </wpg:grpSpPr>
                      <wps:wsp>
                        <wps:cNvPr id="34" name="Line 3"/>
                        <wps:cNvCnPr>
                          <a:cxnSpLocks/>
                        </wps:cNvCnPr>
                        <wps:spPr bwMode="auto">
                          <a:xfrm>
                            <a:off x="0" y="7"/>
                            <a:ext cx="153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C19A8B5" id="Group 2" o:spid="_x0000_s1026" style="width:76.85pt;height:.75pt;mso-position-horizontal-relative:char;mso-position-vertical-relative:line" coordsize="153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">
                <v:line id="Line 3" o:spid="_x0000_s1027" style="position:absolute;visibility:visible;mso-wrap-style:square" from="0,7" to="15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" strokeweight=".72pt">
                  <o:lock v:ext="edit" shapetype="f"/>
                </v:line>
                <w10:anchorlock/>
              </v:group>
            </w:pict>
          </mc:Fallback>
        </mc:AlternateContent>
      </w:r>
    </w:p>
    <w:p w14:paraId="6D7B67BB" w14:textId="77777777" w:rsidR="006D0820" w:rsidRPr="00591F65" w:rsidRDefault="00CA39AD">
      <w:pPr>
        <w:pStyle w:val="Textoindependiente"/>
        <w:ind w:left="22" w:right="3480"/>
        <w:jc w:val="center"/>
        <w:rPr>
          <w:rFonts w:ascii="Cambria Math" w:eastAsia="Cambria Math"/>
          <w:lang w:val="en-US"/>
        </w:rPr>
      </w:pPr>
      <w:r w:rsidRPr="00591F65">
        <w:rPr>
          <w:rFonts w:ascii="Cambria Math" w:eastAsia="Cambria Math"/>
          <w:lang w:val="en-US"/>
        </w:rPr>
        <w:t>2</w:t>
      </w:r>
      <w:r>
        <w:rPr>
          <w:rFonts w:ascii="Cambria Math" w:eastAsia="Cambria Math"/>
        </w:rPr>
        <w:t>𝑎</w:t>
      </w:r>
    </w:p>
    <w:p w14:paraId="32475C02" w14:textId="77777777" w:rsidR="006D0820" w:rsidRPr="00591F65" w:rsidRDefault="00CA39AD">
      <w:pPr>
        <w:spacing w:before="116"/>
        <w:ind w:left="164"/>
        <w:rPr>
          <w:sz w:val="18"/>
          <w:lang w:val="en-US"/>
        </w:rPr>
      </w:pPr>
      <w:r w:rsidRPr="00591F65">
        <w:rPr>
          <w:color w:val="44536A"/>
          <w:sz w:val="18"/>
          <w:lang w:val="en-US"/>
        </w:rPr>
        <w:t>Equation 1</w:t>
      </w:r>
    </w:p>
    <w:p w14:paraId="76A181EE" w14:textId="77777777" w:rsidR="006D0820" w:rsidRPr="00591F65" w:rsidRDefault="006D0820">
      <w:pPr>
        <w:rPr>
          <w:sz w:val="18"/>
          <w:lang w:val="en-US"/>
        </w:rPr>
        <w:sectPr w:rsidR="006D0820" w:rsidRPr="00591F65" w:rsidSect="00D75FA7">
          <w:type w:val="continuous"/>
          <w:pgSz w:w="11910" w:h="16840"/>
          <w:pgMar w:top="1418" w:right="1701" w:bottom="1418" w:left="1701" w:header="720" w:footer="720" w:gutter="0"/>
          <w:cols w:num="2" w:space="720" w:equalWidth="0">
            <w:col w:w="3631" w:space="40"/>
            <w:col w:w="4837"/>
          </w:cols>
        </w:sectPr>
      </w:pPr>
    </w:p>
    <w:p w14:paraId="2D02730F" w14:textId="77777777" w:rsidR="006D0820" w:rsidRPr="00591F65" w:rsidRDefault="00CA39AD" w:rsidP="00626863">
      <w:pPr>
        <w:pStyle w:val="Textoindependiente"/>
        <w:spacing w:before="197"/>
        <w:ind w:left="0" w:right="3"/>
        <w:jc w:val="both"/>
        <w:rPr>
          <w:lang w:val="en-US"/>
        </w:rPr>
      </w:pPr>
      <w:r w:rsidRPr="00591F65">
        <w:rPr>
          <w:lang w:val="en-US"/>
        </w:rPr>
        <w:t>The title of an equation should be placed under the table and on the same page, never on the next page. The title of an equation uses the “description” style and is centered. The symbols of an equation must be defined before they appear in the equation or immediately thereafter.</w:t>
      </w:r>
    </w:p>
    <w:p w14:paraId="66C699EE" w14:textId="77777777" w:rsidR="00626863" w:rsidRDefault="00626863" w:rsidP="00626863">
      <w:pPr>
        <w:pStyle w:val="Textoindependiente"/>
        <w:spacing w:before="8"/>
        <w:ind w:left="0"/>
        <w:rPr>
          <w:sz w:val="21"/>
          <w:lang w:val="en-US"/>
        </w:rPr>
      </w:pPr>
    </w:p>
    <w:p w14:paraId="69506735" w14:textId="77777777" w:rsidR="00BF158C" w:rsidRDefault="00BF158C" w:rsidP="00626863">
      <w:pPr>
        <w:pStyle w:val="Textoindependiente"/>
        <w:spacing w:before="8"/>
        <w:ind w:left="0"/>
        <w:rPr>
          <w:sz w:val="27"/>
          <w:lang w:val="en-US"/>
        </w:rPr>
      </w:pPr>
    </w:p>
    <w:p w14:paraId="5AD3497B" w14:textId="77777777" w:rsidR="009D5A0F" w:rsidRDefault="009D5A0F" w:rsidP="00626863">
      <w:pPr>
        <w:pStyle w:val="Textoindependiente"/>
        <w:spacing w:before="8"/>
        <w:ind w:left="0"/>
        <w:rPr>
          <w:sz w:val="27"/>
          <w:lang w:val="en-US"/>
        </w:rPr>
      </w:pPr>
    </w:p>
    <w:p w14:paraId="60980116" w14:textId="77777777" w:rsidR="009D5A0F" w:rsidRDefault="009D5A0F" w:rsidP="00626863">
      <w:pPr>
        <w:pStyle w:val="Textoindependiente"/>
        <w:spacing w:before="8"/>
        <w:ind w:left="0"/>
        <w:rPr>
          <w:sz w:val="27"/>
          <w:lang w:val="en-US"/>
        </w:rPr>
      </w:pPr>
    </w:p>
    <w:p w14:paraId="29833EAB" w14:textId="77777777" w:rsidR="009D5A0F" w:rsidRDefault="009D5A0F" w:rsidP="00626863">
      <w:pPr>
        <w:pStyle w:val="Textoindependiente"/>
        <w:spacing w:before="8"/>
        <w:ind w:left="0"/>
        <w:rPr>
          <w:sz w:val="27"/>
          <w:lang w:val="en-US"/>
        </w:rPr>
      </w:pPr>
    </w:p>
    <w:p w14:paraId="6813CA2A" w14:textId="77777777" w:rsidR="009D5A0F" w:rsidRDefault="009D5A0F" w:rsidP="00626863">
      <w:pPr>
        <w:pStyle w:val="Textoindependiente"/>
        <w:spacing w:before="8"/>
        <w:ind w:left="0"/>
        <w:rPr>
          <w:sz w:val="27"/>
          <w:lang w:val="en-US"/>
        </w:rPr>
      </w:pPr>
    </w:p>
    <w:p w14:paraId="55AF7367" w14:textId="77777777" w:rsidR="009D5A0F" w:rsidRDefault="009D5A0F" w:rsidP="00626863">
      <w:pPr>
        <w:pStyle w:val="Textoindependiente"/>
        <w:spacing w:before="8"/>
        <w:ind w:left="0"/>
        <w:rPr>
          <w:sz w:val="27"/>
          <w:lang w:val="en-US"/>
        </w:rPr>
      </w:pPr>
    </w:p>
    <w:p w14:paraId="4593265A" w14:textId="77777777" w:rsidR="009D5A0F" w:rsidRDefault="009D5A0F" w:rsidP="00626863">
      <w:pPr>
        <w:pStyle w:val="Textoindependiente"/>
        <w:spacing w:before="8"/>
        <w:ind w:left="0"/>
        <w:rPr>
          <w:sz w:val="27"/>
          <w:lang w:val="en-US"/>
        </w:rPr>
      </w:pPr>
    </w:p>
    <w:p w14:paraId="4ECDDF75" w14:textId="0BA22734" w:rsidR="00626863" w:rsidRPr="00626863" w:rsidRDefault="00626863" w:rsidP="00626863">
      <w:pPr>
        <w:pStyle w:val="Textoindependiente"/>
        <w:spacing w:before="8"/>
        <w:ind w:left="0"/>
        <w:rPr>
          <w:sz w:val="27"/>
          <w:lang w:val="en-US"/>
        </w:rPr>
      </w:pPr>
      <w:r>
        <w:rPr>
          <w:noProof/>
        </w:rPr>
        <mc:AlternateContent>
          <mc:Choice Requires="wps">
            <w:drawing>
              <wp:anchor distT="0" distB="0" distL="0" distR="0" simplePos="0" relativeHeight="251661312" behindDoc="1" locked="0" layoutInCell="1" allowOverlap="1" wp14:anchorId="4E5C4DAB" wp14:editId="461C7D9A">
                <wp:simplePos x="0" y="0"/>
                <wp:positionH relativeFrom="page">
                  <wp:posOffset>1079500</wp:posOffset>
                </wp:positionH>
                <wp:positionV relativeFrom="paragraph">
                  <wp:posOffset>234315</wp:posOffset>
                </wp:positionV>
                <wp:extent cx="1830070" cy="1270"/>
                <wp:effectExtent l="0" t="0" r="0" b="0"/>
                <wp:wrapTopAndBottom/>
                <wp:docPr id="10"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0070" cy="1270"/>
                        </a:xfrm>
                        <a:custGeom>
                          <a:avLst/>
                          <a:gdLst>
                            <a:gd name="T0" fmla="+- 0 1700 1700"/>
                            <a:gd name="T1" fmla="*/ T0 w 2882"/>
                            <a:gd name="T2" fmla="+- 0 4581 1700"/>
                            <a:gd name="T3" fmla="*/ T2 w 2882"/>
                          </a:gdLst>
                          <a:ahLst/>
                          <a:cxnLst>
                            <a:cxn ang="0">
                              <a:pos x="T1" y="0"/>
                            </a:cxn>
                            <a:cxn ang="0">
                              <a:pos x="T3" y="0"/>
                            </a:cxn>
                          </a:cxnLst>
                          <a:rect l="0" t="0" r="r" b="b"/>
                          <a:pathLst>
                            <a:path w="2882">
                              <a:moveTo>
                                <a:pt x="0" y="0"/>
                              </a:moveTo>
                              <a:lnTo>
                                <a:pt x="288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3C9B6" id="Freeform 6" o:spid="_x0000_s1026" style="position:absolute;margin-left:85pt;margin-top:18.45pt;width:144.1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" path="m,l2881,e" filled="f" strokeweight=".48pt">
                <v:path arrowok="t" o:connecttype="custom" o:connectlocs="0,0;1829435,0" o:connectangles="0,0"/>
                <w10:wrap type="topAndBottom" anchorx="page"/>
              </v:shape>
            </w:pict>
          </mc:Fallback>
        </mc:AlternateContent>
      </w:r>
    </w:p>
    <w:p w14:paraId="4B02621F" w14:textId="77777777" w:rsidR="00626863" w:rsidRPr="00626863" w:rsidRDefault="00626863" w:rsidP="00626863">
      <w:pPr>
        <w:spacing w:before="176"/>
        <w:jc w:val="both"/>
        <w:rPr>
          <w:sz w:val="20"/>
          <w:lang w:val="en-US"/>
        </w:rPr>
      </w:pPr>
      <w:r w:rsidRPr="00626863">
        <w:rPr>
          <w:position w:val="5"/>
          <w:sz w:val="13"/>
          <w:lang w:val="en-US"/>
        </w:rPr>
        <w:t xml:space="preserve">3 </w:t>
      </w:r>
      <w:hyperlink r:id="rId28">
        <w:r w:rsidRPr="00626863">
          <w:rPr>
            <w:color w:val="0462C1"/>
            <w:sz w:val="20"/>
            <w:u w:val="single" w:color="0462C1"/>
            <w:lang w:val="en-US"/>
          </w:rPr>
          <w:t>https://goo.gl/fW66cE</w:t>
        </w:r>
      </w:hyperlink>
    </w:p>
    <w:p w14:paraId="357B1834" w14:textId="7221CC61" w:rsidR="00626863" w:rsidRPr="00591F65" w:rsidRDefault="00626863" w:rsidP="00626863">
      <w:pPr>
        <w:spacing w:before="18" w:line="249" w:lineRule="auto"/>
        <w:ind w:right="200"/>
        <w:jc w:val="both"/>
        <w:rPr>
          <w:sz w:val="16"/>
          <w:lang w:val="en-US"/>
        </w:rPr>
        <w:sectPr w:rsidR="00626863" w:rsidRPr="00591F65" w:rsidSect="00D75FA7">
          <w:type w:val="continuous"/>
          <w:pgSz w:w="11910" w:h="16840"/>
          <w:pgMar w:top="1418" w:right="1701" w:bottom="1418" w:left="1701" w:header="703" w:footer="1624" w:gutter="0"/>
          <w:cols w:space="720"/>
        </w:sectPr>
      </w:pPr>
      <w:r w:rsidRPr="00591F65">
        <w:rPr>
          <w:position w:val="5"/>
          <w:sz w:val="13"/>
          <w:lang w:val="en-US"/>
        </w:rPr>
        <w:t xml:space="preserve">4 </w:t>
      </w:r>
      <w:r w:rsidRPr="00591F65">
        <w:rPr>
          <w:b/>
          <w:sz w:val="16"/>
          <w:lang w:val="en-US"/>
        </w:rPr>
        <w:t xml:space="preserve">“Titles of works </w:t>
      </w:r>
      <w:r w:rsidRPr="00591F65">
        <w:rPr>
          <w:sz w:val="16"/>
          <w:lang w:val="en-US"/>
        </w:rPr>
        <w:t xml:space="preserve">—books, films, paintings, sculptures, musical pieces, radio or television programs...— are written, as the recent spelling of the Spanish language states, </w:t>
      </w:r>
      <w:r w:rsidRPr="00591F65">
        <w:rPr>
          <w:b/>
          <w:sz w:val="16"/>
          <w:lang w:val="en-US"/>
        </w:rPr>
        <w:t xml:space="preserve">in italics </w:t>
      </w:r>
      <w:r w:rsidRPr="00591F65">
        <w:rPr>
          <w:sz w:val="16"/>
          <w:lang w:val="en-US"/>
        </w:rPr>
        <w:t xml:space="preserve">and with </w:t>
      </w:r>
      <w:r w:rsidRPr="00591F65">
        <w:rPr>
          <w:b/>
          <w:sz w:val="16"/>
          <w:lang w:val="en-US"/>
        </w:rPr>
        <w:t xml:space="preserve">an initial capital letter </w:t>
      </w:r>
      <w:r w:rsidRPr="00591F65">
        <w:rPr>
          <w:sz w:val="16"/>
          <w:lang w:val="en-US"/>
        </w:rPr>
        <w:t xml:space="preserve">only in the first word and in </w:t>
      </w:r>
      <w:r w:rsidRPr="00591F65">
        <w:rPr>
          <w:b/>
          <w:sz w:val="16"/>
          <w:lang w:val="en-US"/>
        </w:rPr>
        <w:t>the proper names</w:t>
      </w:r>
      <w:r w:rsidRPr="00591F65">
        <w:rPr>
          <w:sz w:val="16"/>
          <w:lang w:val="en-US"/>
        </w:rPr>
        <w:t>" (</w:t>
      </w:r>
      <w:proofErr w:type="spellStart"/>
      <w:r w:rsidRPr="00591F65">
        <w:rPr>
          <w:sz w:val="16"/>
          <w:lang w:val="en-US"/>
        </w:rPr>
        <w:t>Fundéu</w:t>
      </w:r>
      <w:proofErr w:type="spellEnd"/>
      <w:r w:rsidRPr="00591F65">
        <w:rPr>
          <w:sz w:val="16"/>
          <w:lang w:val="en-US"/>
        </w:rPr>
        <w:t>, 2011b</w:t>
      </w:r>
    </w:p>
    <w:p w14:paraId="1F2BD36C" w14:textId="3892829B" w:rsidR="006D0820" w:rsidRDefault="00CA39AD" w:rsidP="00626863">
      <w:pPr>
        <w:pStyle w:val="Ttulo1"/>
        <w:numPr>
          <w:ilvl w:val="0"/>
          <w:numId w:val="13"/>
        </w:numPr>
        <w:ind w:left="426" w:hanging="434"/>
      </w:pPr>
      <w:proofErr w:type="spellStart"/>
      <w:r>
        <w:rPr>
          <w:color w:val="2E5395"/>
        </w:rPr>
        <w:lastRenderedPageBreak/>
        <w:t>References</w:t>
      </w:r>
      <w:proofErr w:type="spellEnd"/>
    </w:p>
    <w:p w14:paraId="6F5A8A28" w14:textId="77777777" w:rsidR="006D0820" w:rsidRPr="00591F65" w:rsidRDefault="00CA39AD" w:rsidP="00626863">
      <w:pPr>
        <w:pStyle w:val="Textoindependiente"/>
        <w:spacing w:line="242" w:lineRule="auto"/>
        <w:ind w:left="0" w:right="3"/>
        <w:jc w:val="both"/>
        <w:rPr>
          <w:lang w:val="en-US"/>
        </w:rPr>
      </w:pPr>
      <w:r w:rsidRPr="00591F65">
        <w:rPr>
          <w:lang w:val="en-US"/>
        </w:rPr>
        <w:t>It is recommended to use a bibliographic manager, such as Mendeley or Zotero, to create the bibliography of an article. Otherwise, the Bibliographic manager that incorporates Microsoft Word is another option. It is not recommended to create bibliography and quotations manually because of the errors that are usually produced.</w:t>
      </w:r>
    </w:p>
    <w:p w14:paraId="7F731C02" w14:textId="77777777" w:rsidR="006D0820" w:rsidRPr="00591F65" w:rsidRDefault="00CA39AD" w:rsidP="00626863">
      <w:pPr>
        <w:pStyle w:val="Textoindependiente"/>
        <w:spacing w:before="148"/>
        <w:ind w:left="0" w:right="3"/>
        <w:jc w:val="both"/>
        <w:rPr>
          <w:lang w:val="en-US"/>
        </w:rPr>
      </w:pPr>
      <w:r w:rsidRPr="00591F65">
        <w:rPr>
          <w:lang w:val="en-US"/>
        </w:rPr>
        <w:t>Figure 9 shows the Microsoft Word “font manager” main window, which is available through the "References" menu. Through this window can be selected fonts for the current document and new fonts can be created.</w:t>
      </w:r>
    </w:p>
    <w:p w14:paraId="7E06861D" w14:textId="77777777" w:rsidR="006D0820" w:rsidRPr="00591F65" w:rsidRDefault="00CA39AD" w:rsidP="00626863">
      <w:pPr>
        <w:pStyle w:val="Textoindependiente"/>
        <w:spacing w:before="158" w:line="242" w:lineRule="auto"/>
        <w:ind w:left="0" w:right="3"/>
        <w:jc w:val="both"/>
        <w:rPr>
          <w:lang w:val="en-US"/>
        </w:rPr>
      </w:pPr>
      <w:r w:rsidRPr="00591F65">
        <w:rPr>
          <w:lang w:val="en-US"/>
        </w:rPr>
        <w:t>Microsoft</w:t>
      </w:r>
      <w:r w:rsidRPr="00591F65">
        <w:rPr>
          <w:spacing w:val="-13"/>
          <w:lang w:val="en-US"/>
        </w:rPr>
        <w:t xml:space="preserve"> </w:t>
      </w:r>
      <w:r w:rsidRPr="00591F65">
        <w:rPr>
          <w:lang w:val="en-US"/>
        </w:rPr>
        <w:t>Word's</w:t>
      </w:r>
      <w:r w:rsidRPr="00591F65">
        <w:rPr>
          <w:spacing w:val="-14"/>
          <w:lang w:val="en-US"/>
        </w:rPr>
        <w:t xml:space="preserve"> </w:t>
      </w:r>
      <w:r w:rsidRPr="00591F65">
        <w:rPr>
          <w:lang w:val="en-US"/>
        </w:rPr>
        <w:t>bibliographic</w:t>
      </w:r>
      <w:r w:rsidRPr="00591F65">
        <w:rPr>
          <w:spacing w:val="-16"/>
          <w:lang w:val="en-US"/>
        </w:rPr>
        <w:t xml:space="preserve"> </w:t>
      </w:r>
      <w:r w:rsidRPr="00591F65">
        <w:rPr>
          <w:lang w:val="en-US"/>
        </w:rPr>
        <w:t>manager</w:t>
      </w:r>
      <w:r w:rsidRPr="00591F65">
        <w:rPr>
          <w:spacing w:val="-15"/>
          <w:lang w:val="en-US"/>
        </w:rPr>
        <w:t xml:space="preserve"> </w:t>
      </w:r>
      <w:r w:rsidRPr="00591F65">
        <w:rPr>
          <w:lang w:val="en-US"/>
        </w:rPr>
        <w:t>has</w:t>
      </w:r>
      <w:r w:rsidRPr="00591F65">
        <w:rPr>
          <w:spacing w:val="-15"/>
          <w:lang w:val="en-US"/>
        </w:rPr>
        <w:t xml:space="preserve"> </w:t>
      </w:r>
      <w:r w:rsidRPr="00591F65">
        <w:rPr>
          <w:lang w:val="en-US"/>
        </w:rPr>
        <w:t>some</w:t>
      </w:r>
      <w:r w:rsidRPr="00591F65">
        <w:rPr>
          <w:spacing w:val="-13"/>
          <w:lang w:val="en-US"/>
        </w:rPr>
        <w:t xml:space="preserve"> </w:t>
      </w:r>
      <w:r w:rsidRPr="00591F65">
        <w:rPr>
          <w:lang w:val="en-US"/>
        </w:rPr>
        <w:t>limitations</w:t>
      </w:r>
      <w:r w:rsidRPr="00591F65">
        <w:rPr>
          <w:spacing w:val="-18"/>
          <w:lang w:val="en-US"/>
        </w:rPr>
        <w:t xml:space="preserve"> </w:t>
      </w:r>
      <w:r w:rsidRPr="00591F65">
        <w:rPr>
          <w:lang w:val="en-US"/>
        </w:rPr>
        <w:t>that</w:t>
      </w:r>
      <w:r w:rsidRPr="00591F65">
        <w:rPr>
          <w:spacing w:val="-17"/>
          <w:lang w:val="en-US"/>
        </w:rPr>
        <w:t xml:space="preserve"> </w:t>
      </w:r>
      <w:r w:rsidRPr="00591F65">
        <w:rPr>
          <w:lang w:val="en-US"/>
        </w:rPr>
        <w:t>must</w:t>
      </w:r>
      <w:r w:rsidRPr="00591F65">
        <w:rPr>
          <w:spacing w:val="-13"/>
          <w:lang w:val="en-US"/>
        </w:rPr>
        <w:t xml:space="preserve"> </w:t>
      </w:r>
      <w:r w:rsidRPr="00591F65">
        <w:rPr>
          <w:lang w:val="en-US"/>
        </w:rPr>
        <w:t>be</w:t>
      </w:r>
      <w:r w:rsidRPr="00591F65">
        <w:rPr>
          <w:spacing w:val="-22"/>
          <w:lang w:val="en-US"/>
        </w:rPr>
        <w:t xml:space="preserve"> </w:t>
      </w:r>
      <w:r w:rsidRPr="00591F65">
        <w:rPr>
          <w:lang w:val="en-US"/>
        </w:rPr>
        <w:t>solved</w:t>
      </w:r>
      <w:r w:rsidRPr="00591F65">
        <w:rPr>
          <w:spacing w:val="-13"/>
          <w:lang w:val="en-US"/>
        </w:rPr>
        <w:t xml:space="preserve"> </w:t>
      </w:r>
      <w:r w:rsidRPr="00591F65">
        <w:rPr>
          <w:lang w:val="en-US"/>
        </w:rPr>
        <w:t>manually. For example, when two or more articles are quoted from the same authors and in the same year, Microsoft Word does not automatically number the year as “2018, 2018b, 2018</w:t>
      </w:r>
      <w:proofErr w:type="gramStart"/>
      <w:r w:rsidRPr="00591F65">
        <w:rPr>
          <w:lang w:val="en-US"/>
        </w:rPr>
        <w:t>c,...</w:t>
      </w:r>
      <w:proofErr w:type="gramEnd"/>
      <w:r w:rsidRPr="00591F65">
        <w:rPr>
          <w:lang w:val="en-US"/>
        </w:rPr>
        <w:t>”, and it should be corrected</w:t>
      </w:r>
      <w:r w:rsidRPr="00591F65">
        <w:rPr>
          <w:spacing w:val="-1"/>
          <w:lang w:val="en-US"/>
        </w:rPr>
        <w:t xml:space="preserve"> </w:t>
      </w:r>
      <w:r w:rsidRPr="00591F65">
        <w:rPr>
          <w:lang w:val="en-US"/>
        </w:rPr>
        <w:t>manually.</w:t>
      </w:r>
    </w:p>
    <w:p w14:paraId="5B53FD72" w14:textId="77777777" w:rsidR="006D0820" w:rsidRPr="00591F65" w:rsidRDefault="006D0820">
      <w:pPr>
        <w:pStyle w:val="Textoindependiente"/>
        <w:ind w:left="0"/>
        <w:rPr>
          <w:sz w:val="20"/>
          <w:lang w:val="en-US"/>
        </w:rPr>
      </w:pPr>
    </w:p>
    <w:p w14:paraId="402EE272" w14:textId="77777777" w:rsidR="006D0820" w:rsidRDefault="00CA39AD" w:rsidP="00626863">
      <w:pPr>
        <w:pStyle w:val="Ttulo1"/>
        <w:numPr>
          <w:ilvl w:val="0"/>
          <w:numId w:val="13"/>
        </w:numPr>
        <w:spacing w:line="240" w:lineRule="auto"/>
        <w:ind w:left="426" w:hanging="434"/>
      </w:pPr>
      <w:proofErr w:type="spellStart"/>
      <w:r>
        <w:rPr>
          <w:color w:val="2E5395"/>
        </w:rPr>
        <w:t>Other</w:t>
      </w:r>
      <w:proofErr w:type="spellEnd"/>
      <w:r>
        <w:rPr>
          <w:color w:val="2E5395"/>
          <w:spacing w:val="-1"/>
        </w:rPr>
        <w:t xml:space="preserve"> </w:t>
      </w:r>
      <w:proofErr w:type="spellStart"/>
      <w:r>
        <w:rPr>
          <w:color w:val="2E5395"/>
        </w:rPr>
        <w:t>elements</w:t>
      </w:r>
      <w:proofErr w:type="spellEnd"/>
    </w:p>
    <w:p w14:paraId="61B1F5B2" w14:textId="77777777" w:rsidR="006D0820" w:rsidRDefault="00CA39AD" w:rsidP="00626863">
      <w:pPr>
        <w:pStyle w:val="Ttulo2"/>
        <w:numPr>
          <w:ilvl w:val="1"/>
          <w:numId w:val="13"/>
        </w:numPr>
        <w:spacing w:before="37" w:line="317" w:lineRule="exact"/>
        <w:ind w:left="567" w:hanging="578"/>
        <w:rPr>
          <w:color w:val="2E5395"/>
        </w:rPr>
      </w:pPr>
      <w:proofErr w:type="spellStart"/>
      <w:r>
        <w:rPr>
          <w:color w:val="2E5395"/>
        </w:rPr>
        <w:t>Header</w:t>
      </w:r>
      <w:proofErr w:type="spellEnd"/>
      <w:r>
        <w:rPr>
          <w:color w:val="2E5395"/>
        </w:rPr>
        <w:t xml:space="preserve"> and</w:t>
      </w:r>
      <w:r>
        <w:rPr>
          <w:color w:val="2E5395"/>
          <w:spacing w:val="1"/>
        </w:rPr>
        <w:t xml:space="preserve"> </w:t>
      </w:r>
      <w:proofErr w:type="spellStart"/>
      <w:r>
        <w:rPr>
          <w:color w:val="2E5395"/>
        </w:rPr>
        <w:t>footnotes</w:t>
      </w:r>
      <w:proofErr w:type="spellEnd"/>
    </w:p>
    <w:p w14:paraId="032B960B" w14:textId="77777777" w:rsidR="006D0820" w:rsidRPr="00591F65" w:rsidRDefault="00CA39AD" w:rsidP="00626863">
      <w:pPr>
        <w:pStyle w:val="Textoindependiente"/>
        <w:spacing w:line="242" w:lineRule="auto"/>
        <w:ind w:left="0" w:right="3"/>
        <w:jc w:val="both"/>
        <w:rPr>
          <w:lang w:val="en-US"/>
        </w:rPr>
      </w:pPr>
      <w:r w:rsidRPr="00591F65">
        <w:rPr>
          <w:lang w:val="en-US"/>
        </w:rPr>
        <w:t>The authors of an article should not modify the header and footnotes defined in this template.</w:t>
      </w:r>
      <w:r w:rsidRPr="00591F65">
        <w:rPr>
          <w:spacing w:val="-5"/>
          <w:lang w:val="en-US"/>
        </w:rPr>
        <w:t xml:space="preserve"> </w:t>
      </w:r>
      <w:r w:rsidRPr="00591F65">
        <w:rPr>
          <w:lang w:val="en-US"/>
        </w:rPr>
        <w:t>Its</w:t>
      </w:r>
      <w:r w:rsidRPr="00591F65">
        <w:rPr>
          <w:spacing w:val="-1"/>
          <w:lang w:val="en-US"/>
        </w:rPr>
        <w:t xml:space="preserve"> </w:t>
      </w:r>
      <w:r w:rsidRPr="00591F65">
        <w:rPr>
          <w:lang w:val="en-US"/>
        </w:rPr>
        <w:t>contents</w:t>
      </w:r>
      <w:r w:rsidRPr="00591F65">
        <w:rPr>
          <w:spacing w:val="-7"/>
          <w:lang w:val="en-US"/>
        </w:rPr>
        <w:t xml:space="preserve"> </w:t>
      </w:r>
      <w:r w:rsidRPr="00591F65">
        <w:rPr>
          <w:lang w:val="en-US"/>
        </w:rPr>
        <w:t>will</w:t>
      </w:r>
      <w:r w:rsidRPr="00591F65">
        <w:rPr>
          <w:spacing w:val="-5"/>
          <w:lang w:val="en-US"/>
        </w:rPr>
        <w:t xml:space="preserve"> </w:t>
      </w:r>
      <w:r w:rsidRPr="00591F65">
        <w:rPr>
          <w:lang w:val="en-US"/>
        </w:rPr>
        <w:t>be</w:t>
      </w:r>
      <w:r w:rsidRPr="00591F65">
        <w:rPr>
          <w:spacing w:val="-5"/>
          <w:lang w:val="en-US"/>
        </w:rPr>
        <w:t xml:space="preserve"> </w:t>
      </w:r>
      <w:r w:rsidRPr="00591F65">
        <w:rPr>
          <w:lang w:val="en-US"/>
        </w:rPr>
        <w:t>established</w:t>
      </w:r>
      <w:r w:rsidRPr="00591F65">
        <w:rPr>
          <w:spacing w:val="-1"/>
          <w:lang w:val="en-US"/>
        </w:rPr>
        <w:t xml:space="preserve"> </w:t>
      </w:r>
      <w:r w:rsidRPr="00591F65">
        <w:rPr>
          <w:lang w:val="en-US"/>
        </w:rPr>
        <w:t>by</w:t>
      </w:r>
      <w:r w:rsidRPr="00591F65">
        <w:rPr>
          <w:spacing w:val="-9"/>
          <w:lang w:val="en-US"/>
        </w:rPr>
        <w:t xml:space="preserve"> </w:t>
      </w:r>
      <w:r w:rsidRPr="00591F65">
        <w:rPr>
          <w:lang w:val="en-US"/>
        </w:rPr>
        <w:t>the</w:t>
      </w:r>
      <w:r w:rsidRPr="00591F65">
        <w:rPr>
          <w:spacing w:val="-5"/>
          <w:lang w:val="en-US"/>
        </w:rPr>
        <w:t xml:space="preserve"> </w:t>
      </w:r>
      <w:r w:rsidRPr="00591F65">
        <w:rPr>
          <w:lang w:val="en-US"/>
        </w:rPr>
        <w:t>technical</w:t>
      </w:r>
      <w:r w:rsidRPr="00591F65">
        <w:rPr>
          <w:spacing w:val="-6"/>
          <w:lang w:val="en-US"/>
        </w:rPr>
        <w:t xml:space="preserve"> </w:t>
      </w:r>
      <w:r w:rsidRPr="00591F65">
        <w:rPr>
          <w:lang w:val="en-US"/>
        </w:rPr>
        <w:t>team</w:t>
      </w:r>
      <w:r w:rsidRPr="00591F65">
        <w:rPr>
          <w:spacing w:val="-4"/>
          <w:lang w:val="en-US"/>
        </w:rPr>
        <w:t xml:space="preserve"> </w:t>
      </w:r>
      <w:r w:rsidRPr="00591F65">
        <w:rPr>
          <w:lang w:val="en-US"/>
        </w:rPr>
        <w:t>of</w:t>
      </w:r>
      <w:r w:rsidRPr="00591F65">
        <w:rPr>
          <w:spacing w:val="-3"/>
          <w:lang w:val="en-US"/>
        </w:rPr>
        <w:t xml:space="preserve"> </w:t>
      </w:r>
      <w:r w:rsidRPr="00591F65">
        <w:rPr>
          <w:lang w:val="en-US"/>
        </w:rPr>
        <w:t>the</w:t>
      </w:r>
      <w:r w:rsidRPr="00591F65">
        <w:rPr>
          <w:spacing w:val="3"/>
          <w:lang w:val="en-US"/>
        </w:rPr>
        <w:t xml:space="preserve"> </w:t>
      </w:r>
      <w:proofErr w:type="spellStart"/>
      <w:r w:rsidRPr="00591F65">
        <w:rPr>
          <w:i/>
          <w:lang w:val="en-US"/>
        </w:rPr>
        <w:t>Revista</w:t>
      </w:r>
      <w:proofErr w:type="spellEnd"/>
      <w:r w:rsidRPr="00591F65">
        <w:rPr>
          <w:i/>
          <w:spacing w:val="-4"/>
          <w:lang w:val="en-US"/>
        </w:rPr>
        <w:t xml:space="preserve"> </w:t>
      </w:r>
      <w:proofErr w:type="spellStart"/>
      <w:r w:rsidRPr="00591F65">
        <w:rPr>
          <w:i/>
          <w:lang w:val="en-US"/>
        </w:rPr>
        <w:t>Cátedra</w:t>
      </w:r>
      <w:proofErr w:type="spellEnd"/>
      <w:r w:rsidRPr="00591F65">
        <w:rPr>
          <w:i/>
          <w:spacing w:val="-7"/>
          <w:lang w:val="en-US"/>
        </w:rPr>
        <w:t xml:space="preserve"> </w:t>
      </w:r>
      <w:r w:rsidRPr="00591F65">
        <w:rPr>
          <w:lang w:val="en-US"/>
        </w:rPr>
        <w:t>in</w:t>
      </w:r>
      <w:r w:rsidRPr="00591F65">
        <w:rPr>
          <w:spacing w:val="-6"/>
          <w:lang w:val="en-US"/>
        </w:rPr>
        <w:t xml:space="preserve"> </w:t>
      </w:r>
      <w:r w:rsidRPr="00591F65">
        <w:rPr>
          <w:lang w:val="en-US"/>
        </w:rPr>
        <w:t>the final version of the</w:t>
      </w:r>
      <w:r w:rsidRPr="00591F65">
        <w:rPr>
          <w:spacing w:val="-6"/>
          <w:lang w:val="en-US"/>
        </w:rPr>
        <w:t xml:space="preserve"> </w:t>
      </w:r>
      <w:r w:rsidRPr="00591F65">
        <w:rPr>
          <w:lang w:val="en-US"/>
        </w:rPr>
        <w:t>article.</w:t>
      </w:r>
    </w:p>
    <w:p w14:paraId="3A27D872" w14:textId="77777777" w:rsidR="006D0820" w:rsidRDefault="00CA39AD" w:rsidP="00626863">
      <w:pPr>
        <w:pStyle w:val="Ttulo2"/>
        <w:numPr>
          <w:ilvl w:val="1"/>
          <w:numId w:val="13"/>
        </w:numPr>
        <w:spacing w:before="154"/>
        <w:ind w:left="567" w:hanging="578"/>
        <w:rPr>
          <w:color w:val="2E5395"/>
        </w:rPr>
      </w:pPr>
      <w:proofErr w:type="spellStart"/>
      <w:r>
        <w:rPr>
          <w:color w:val="2E5395"/>
        </w:rPr>
        <w:t>Footnotes</w:t>
      </w:r>
      <w:proofErr w:type="spellEnd"/>
    </w:p>
    <w:p w14:paraId="25A76CF4" w14:textId="77777777" w:rsidR="006D0820" w:rsidRPr="00591F65" w:rsidRDefault="00CA39AD" w:rsidP="00626863">
      <w:pPr>
        <w:pStyle w:val="Textoindependiente"/>
        <w:ind w:left="0" w:right="3"/>
        <w:jc w:val="both"/>
        <w:rPr>
          <w:lang w:val="en-US"/>
        </w:rPr>
      </w:pPr>
      <w:r w:rsidRPr="00591F65">
        <w:rPr>
          <w:lang w:val="en-US"/>
        </w:rPr>
        <w:t>Footnotes are allowed but its use should be limited as they hinder the reading a document. Footnotes</w:t>
      </w:r>
      <w:r w:rsidRPr="00591F65">
        <w:rPr>
          <w:spacing w:val="-9"/>
          <w:lang w:val="en-US"/>
        </w:rPr>
        <w:t xml:space="preserve"> </w:t>
      </w:r>
      <w:r w:rsidRPr="00591F65">
        <w:rPr>
          <w:lang w:val="en-US"/>
        </w:rPr>
        <w:t>should</w:t>
      </w:r>
      <w:r w:rsidRPr="00591F65">
        <w:rPr>
          <w:spacing w:val="-7"/>
          <w:lang w:val="en-US"/>
        </w:rPr>
        <w:t xml:space="preserve"> </w:t>
      </w:r>
      <w:r w:rsidRPr="00591F65">
        <w:rPr>
          <w:lang w:val="en-US"/>
        </w:rPr>
        <w:t>indicate</w:t>
      </w:r>
      <w:r w:rsidRPr="00591F65">
        <w:rPr>
          <w:spacing w:val="-11"/>
          <w:lang w:val="en-US"/>
        </w:rPr>
        <w:t xml:space="preserve"> </w:t>
      </w:r>
      <w:r w:rsidRPr="00591F65">
        <w:rPr>
          <w:lang w:val="en-US"/>
        </w:rPr>
        <w:t>additional</w:t>
      </w:r>
      <w:r w:rsidRPr="00591F65">
        <w:rPr>
          <w:spacing w:val="-11"/>
          <w:lang w:val="en-US"/>
        </w:rPr>
        <w:t xml:space="preserve"> </w:t>
      </w:r>
      <w:r w:rsidRPr="00591F65">
        <w:rPr>
          <w:lang w:val="en-US"/>
        </w:rPr>
        <w:t>information</w:t>
      </w:r>
      <w:r w:rsidRPr="00591F65">
        <w:rPr>
          <w:spacing w:val="-11"/>
          <w:lang w:val="en-US"/>
        </w:rPr>
        <w:t xml:space="preserve"> </w:t>
      </w:r>
      <w:r w:rsidRPr="00591F65">
        <w:rPr>
          <w:spacing w:val="-3"/>
          <w:lang w:val="en-US"/>
        </w:rPr>
        <w:t>that</w:t>
      </w:r>
      <w:r w:rsidRPr="00591F65">
        <w:rPr>
          <w:spacing w:val="-8"/>
          <w:lang w:val="en-US"/>
        </w:rPr>
        <w:t xml:space="preserve"> </w:t>
      </w:r>
      <w:r w:rsidRPr="00591F65">
        <w:rPr>
          <w:lang w:val="en-US"/>
        </w:rPr>
        <w:t>is</w:t>
      </w:r>
      <w:r w:rsidRPr="00591F65">
        <w:rPr>
          <w:spacing w:val="-12"/>
          <w:lang w:val="en-US"/>
        </w:rPr>
        <w:t xml:space="preserve"> </w:t>
      </w:r>
      <w:r w:rsidRPr="00591F65">
        <w:rPr>
          <w:lang w:val="en-US"/>
        </w:rPr>
        <w:t>not</w:t>
      </w:r>
      <w:r w:rsidRPr="00591F65">
        <w:rPr>
          <w:spacing w:val="-7"/>
          <w:lang w:val="en-US"/>
        </w:rPr>
        <w:t xml:space="preserve"> </w:t>
      </w:r>
      <w:r w:rsidRPr="00591F65">
        <w:rPr>
          <w:lang w:val="en-US"/>
        </w:rPr>
        <w:t>essential</w:t>
      </w:r>
      <w:r w:rsidRPr="00591F65">
        <w:rPr>
          <w:spacing w:val="-11"/>
          <w:lang w:val="en-US"/>
        </w:rPr>
        <w:t xml:space="preserve"> </w:t>
      </w:r>
      <w:r w:rsidRPr="00591F65">
        <w:rPr>
          <w:lang w:val="en-US"/>
        </w:rPr>
        <w:t>for</w:t>
      </w:r>
      <w:r w:rsidRPr="00591F65">
        <w:rPr>
          <w:spacing w:val="-9"/>
          <w:lang w:val="en-US"/>
        </w:rPr>
        <w:t xml:space="preserve"> </w:t>
      </w:r>
      <w:r w:rsidRPr="00591F65">
        <w:rPr>
          <w:lang w:val="en-US"/>
        </w:rPr>
        <w:t>understanding</w:t>
      </w:r>
      <w:r w:rsidRPr="00591F65">
        <w:rPr>
          <w:spacing w:val="-8"/>
          <w:lang w:val="en-US"/>
        </w:rPr>
        <w:t xml:space="preserve"> </w:t>
      </w:r>
      <w:r w:rsidRPr="00591F65">
        <w:rPr>
          <w:lang w:val="en-US"/>
        </w:rPr>
        <w:t>the main text.</w:t>
      </w:r>
    </w:p>
    <w:p w14:paraId="230B8776" w14:textId="77777777" w:rsidR="006D0820" w:rsidRDefault="00CA39AD" w:rsidP="00626863">
      <w:pPr>
        <w:pStyle w:val="Ttulo2"/>
        <w:numPr>
          <w:ilvl w:val="1"/>
          <w:numId w:val="13"/>
        </w:numPr>
        <w:spacing w:before="157" w:line="317" w:lineRule="exact"/>
        <w:ind w:left="567" w:hanging="578"/>
        <w:rPr>
          <w:color w:val="2E5395"/>
        </w:rPr>
      </w:pPr>
      <w:r>
        <w:rPr>
          <w:color w:val="2E5395"/>
        </w:rPr>
        <w:t>Cross</w:t>
      </w:r>
      <w:r>
        <w:rPr>
          <w:color w:val="2E5395"/>
          <w:spacing w:val="-2"/>
        </w:rPr>
        <w:t xml:space="preserve"> </w:t>
      </w:r>
      <w:proofErr w:type="spellStart"/>
      <w:r>
        <w:rPr>
          <w:color w:val="2E5395"/>
        </w:rPr>
        <w:t>references</w:t>
      </w:r>
      <w:proofErr w:type="spellEnd"/>
    </w:p>
    <w:p w14:paraId="0C5883E6" w14:textId="77777777" w:rsidR="006D0820" w:rsidRPr="00591F65" w:rsidRDefault="00CA39AD" w:rsidP="00626863">
      <w:pPr>
        <w:pStyle w:val="Textoindependiente"/>
        <w:spacing w:line="242" w:lineRule="auto"/>
        <w:ind w:left="0" w:right="3"/>
        <w:jc w:val="both"/>
        <w:rPr>
          <w:lang w:val="en-US"/>
        </w:rPr>
      </w:pPr>
      <w:r w:rsidRPr="00591F65">
        <w:rPr>
          <w:lang w:val="en-US"/>
        </w:rPr>
        <w:t>If referring to a section, a figure, a table, or an equation, the “cross-reference” option available</w:t>
      </w:r>
      <w:r w:rsidRPr="00591F65">
        <w:rPr>
          <w:spacing w:val="-12"/>
          <w:lang w:val="en-US"/>
        </w:rPr>
        <w:t xml:space="preserve"> </w:t>
      </w:r>
      <w:r w:rsidRPr="00591F65">
        <w:rPr>
          <w:lang w:val="en-US"/>
        </w:rPr>
        <w:t>in</w:t>
      </w:r>
      <w:r w:rsidRPr="00591F65">
        <w:rPr>
          <w:spacing w:val="-7"/>
          <w:lang w:val="en-US"/>
        </w:rPr>
        <w:t xml:space="preserve"> </w:t>
      </w:r>
      <w:r w:rsidRPr="00591F65">
        <w:rPr>
          <w:lang w:val="en-US"/>
        </w:rPr>
        <w:t>the</w:t>
      </w:r>
      <w:r w:rsidRPr="00591F65">
        <w:rPr>
          <w:spacing w:val="-11"/>
          <w:lang w:val="en-US"/>
        </w:rPr>
        <w:t xml:space="preserve"> </w:t>
      </w:r>
      <w:r w:rsidRPr="00591F65">
        <w:rPr>
          <w:lang w:val="en-US"/>
        </w:rPr>
        <w:t>“References”</w:t>
      </w:r>
      <w:r w:rsidRPr="00591F65">
        <w:rPr>
          <w:spacing w:val="-8"/>
          <w:lang w:val="en-US"/>
        </w:rPr>
        <w:t xml:space="preserve"> </w:t>
      </w:r>
      <w:r w:rsidRPr="00591F65">
        <w:rPr>
          <w:lang w:val="en-US"/>
        </w:rPr>
        <w:t>menu</w:t>
      </w:r>
      <w:r w:rsidRPr="00591F65">
        <w:rPr>
          <w:spacing w:val="-11"/>
          <w:lang w:val="en-US"/>
        </w:rPr>
        <w:t xml:space="preserve"> </w:t>
      </w:r>
      <w:r w:rsidRPr="00591F65">
        <w:rPr>
          <w:lang w:val="en-US"/>
        </w:rPr>
        <w:t>should</w:t>
      </w:r>
      <w:r w:rsidRPr="00591F65">
        <w:rPr>
          <w:spacing w:val="-7"/>
          <w:lang w:val="en-US"/>
        </w:rPr>
        <w:t xml:space="preserve"> </w:t>
      </w:r>
      <w:r w:rsidRPr="00591F65">
        <w:rPr>
          <w:lang w:val="en-US"/>
        </w:rPr>
        <w:t>be</w:t>
      </w:r>
      <w:r w:rsidRPr="00591F65">
        <w:rPr>
          <w:spacing w:val="-11"/>
          <w:lang w:val="en-US"/>
        </w:rPr>
        <w:t xml:space="preserve"> </w:t>
      </w:r>
      <w:r w:rsidRPr="00591F65">
        <w:rPr>
          <w:lang w:val="en-US"/>
        </w:rPr>
        <w:t>used.</w:t>
      </w:r>
      <w:r w:rsidRPr="00591F65">
        <w:rPr>
          <w:spacing w:val="-11"/>
          <w:lang w:val="en-US"/>
        </w:rPr>
        <w:t xml:space="preserve"> </w:t>
      </w:r>
      <w:r w:rsidRPr="00591F65">
        <w:rPr>
          <w:lang w:val="en-US"/>
        </w:rPr>
        <w:t>The</w:t>
      </w:r>
      <w:r w:rsidRPr="00591F65">
        <w:rPr>
          <w:spacing w:val="-11"/>
          <w:lang w:val="en-US"/>
        </w:rPr>
        <w:t xml:space="preserve"> </w:t>
      </w:r>
      <w:r w:rsidRPr="00591F65">
        <w:rPr>
          <w:lang w:val="en-US"/>
        </w:rPr>
        <w:t>name</w:t>
      </w:r>
      <w:r w:rsidRPr="00591F65">
        <w:rPr>
          <w:spacing w:val="-11"/>
          <w:lang w:val="en-US"/>
        </w:rPr>
        <w:t xml:space="preserve"> </w:t>
      </w:r>
      <w:r w:rsidRPr="00591F65">
        <w:rPr>
          <w:lang w:val="en-US"/>
        </w:rPr>
        <w:t>of</w:t>
      </w:r>
      <w:r w:rsidRPr="00591F65">
        <w:rPr>
          <w:spacing w:val="-9"/>
          <w:lang w:val="en-US"/>
        </w:rPr>
        <w:t xml:space="preserve"> </w:t>
      </w:r>
      <w:r w:rsidRPr="00591F65">
        <w:rPr>
          <w:lang w:val="en-US"/>
        </w:rPr>
        <w:t>the</w:t>
      </w:r>
      <w:r w:rsidRPr="00591F65">
        <w:rPr>
          <w:spacing w:val="-11"/>
          <w:lang w:val="en-US"/>
        </w:rPr>
        <w:t xml:space="preserve"> </w:t>
      </w:r>
      <w:r w:rsidRPr="00591F65">
        <w:rPr>
          <w:lang w:val="en-US"/>
        </w:rPr>
        <w:t>reference</w:t>
      </w:r>
      <w:r w:rsidRPr="00591F65">
        <w:rPr>
          <w:spacing w:val="-11"/>
          <w:lang w:val="en-US"/>
        </w:rPr>
        <w:t xml:space="preserve"> </w:t>
      </w:r>
      <w:r w:rsidRPr="00591F65">
        <w:rPr>
          <w:lang w:val="en-US"/>
        </w:rPr>
        <w:t>element</w:t>
      </w:r>
      <w:r w:rsidRPr="00591F65">
        <w:rPr>
          <w:spacing w:val="-7"/>
          <w:lang w:val="en-US"/>
        </w:rPr>
        <w:t xml:space="preserve"> </w:t>
      </w:r>
      <w:r w:rsidRPr="00591F65">
        <w:rPr>
          <w:lang w:val="en-US"/>
        </w:rPr>
        <w:t xml:space="preserve">must be typed in uppercase. For example, Figure 10 shows the “Cross-reference” window of Microsoft </w:t>
      </w:r>
      <w:proofErr w:type="gramStart"/>
      <w:r w:rsidRPr="00591F65">
        <w:rPr>
          <w:lang w:val="en-US"/>
        </w:rPr>
        <w:t>word</w:t>
      </w:r>
      <w:proofErr w:type="gramEnd"/>
      <w:r w:rsidRPr="00591F65">
        <w:rPr>
          <w:lang w:val="en-US"/>
        </w:rPr>
        <w:t xml:space="preserve"> and the word “figure” has been written in uppercase by being a</w:t>
      </w:r>
      <w:r w:rsidRPr="00591F65">
        <w:rPr>
          <w:spacing w:val="-33"/>
          <w:lang w:val="en-US"/>
        </w:rPr>
        <w:t xml:space="preserve"> </w:t>
      </w:r>
      <w:r w:rsidRPr="00591F65">
        <w:rPr>
          <w:lang w:val="en-US"/>
        </w:rPr>
        <w:t>reference.</w:t>
      </w:r>
    </w:p>
    <w:p w14:paraId="3AC8D3B7" w14:textId="77777777" w:rsidR="006D0820" w:rsidRDefault="00CA39AD" w:rsidP="00626863">
      <w:pPr>
        <w:pStyle w:val="Ttulo2"/>
        <w:numPr>
          <w:ilvl w:val="1"/>
          <w:numId w:val="13"/>
        </w:numPr>
        <w:spacing w:before="154"/>
        <w:ind w:left="567" w:hanging="578"/>
        <w:rPr>
          <w:color w:val="2E5395"/>
        </w:rPr>
      </w:pPr>
      <w:r>
        <w:rPr>
          <w:color w:val="2E5395"/>
        </w:rPr>
        <w:t>Links</w:t>
      </w:r>
    </w:p>
    <w:p w14:paraId="456EE00F" w14:textId="77777777" w:rsidR="006D0820" w:rsidRPr="00591F65" w:rsidRDefault="00CA39AD" w:rsidP="00626863">
      <w:pPr>
        <w:pStyle w:val="Textoindependiente"/>
        <w:spacing w:before="4"/>
        <w:ind w:left="0"/>
        <w:jc w:val="both"/>
        <w:rPr>
          <w:lang w:val="en-US"/>
        </w:rPr>
      </w:pPr>
      <w:r w:rsidRPr="00591F65">
        <w:rPr>
          <w:lang w:val="en-US"/>
        </w:rPr>
        <w:t>Links, which are also call hyperlinks, must use the “Hyperlink” style.</w:t>
      </w:r>
    </w:p>
    <w:p w14:paraId="05927A51" w14:textId="77777777" w:rsidR="006D0820" w:rsidRPr="00591F65" w:rsidRDefault="006D0820">
      <w:pPr>
        <w:pStyle w:val="Textoindependiente"/>
        <w:spacing w:before="9"/>
        <w:ind w:left="0"/>
        <w:rPr>
          <w:sz w:val="18"/>
          <w:lang w:val="en-US"/>
        </w:rPr>
      </w:pPr>
    </w:p>
    <w:p w14:paraId="5F6B2454" w14:textId="77777777" w:rsidR="006D0820" w:rsidRDefault="00CA39AD" w:rsidP="00626863">
      <w:pPr>
        <w:pStyle w:val="Textoindependiente"/>
        <w:jc w:val="center"/>
        <w:rPr>
          <w:sz w:val="20"/>
        </w:rPr>
      </w:pPr>
      <w:r>
        <w:rPr>
          <w:noProof/>
          <w:sz w:val="20"/>
          <w:lang w:val="es-EC" w:eastAsia="es-EC" w:bidi="ar-SA"/>
        </w:rPr>
        <w:drawing>
          <wp:inline distT="0" distB="0" distL="0" distR="0" wp14:anchorId="33882411" wp14:editId="2DC64765">
            <wp:extent cx="4465674" cy="2356323"/>
            <wp:effectExtent l="0" t="0" r="0" b="6350"/>
            <wp:docPr id="4"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1.png"/>
                    <pic:cNvPicPr/>
                  </pic:nvPicPr>
                  <pic:blipFill>
                    <a:blip r:embed="rId29" cstate="print"/>
                    <a:stretch>
                      <a:fillRect/>
                    </a:stretch>
                  </pic:blipFill>
                  <pic:spPr>
                    <a:xfrm>
                      <a:off x="0" y="0"/>
                      <a:ext cx="4485149" cy="2366599"/>
                    </a:xfrm>
                    <a:prstGeom prst="rect">
                      <a:avLst/>
                    </a:prstGeom>
                  </pic:spPr>
                </pic:pic>
              </a:graphicData>
            </a:graphic>
          </wp:inline>
        </w:drawing>
      </w:r>
    </w:p>
    <w:p w14:paraId="2C5D9F7B" w14:textId="77777777" w:rsidR="006D0820" w:rsidRPr="00591F65" w:rsidRDefault="00CA39AD" w:rsidP="00626863">
      <w:pPr>
        <w:spacing w:before="170"/>
        <w:ind w:right="3"/>
        <w:jc w:val="center"/>
        <w:rPr>
          <w:sz w:val="18"/>
          <w:lang w:val="en-US"/>
        </w:rPr>
      </w:pPr>
      <w:r w:rsidRPr="00591F65">
        <w:rPr>
          <w:color w:val="44536A"/>
          <w:sz w:val="18"/>
          <w:lang w:val="en-US"/>
        </w:rPr>
        <w:t>Figure 9. Main window of “Source administrator” “of the “References” menu</w:t>
      </w:r>
    </w:p>
    <w:p w14:paraId="1EBBF9EB" w14:textId="77777777" w:rsidR="006D0820" w:rsidRPr="00591F65" w:rsidRDefault="006D0820">
      <w:pPr>
        <w:pStyle w:val="Textoindependiente"/>
        <w:ind w:left="0"/>
        <w:rPr>
          <w:sz w:val="20"/>
          <w:lang w:val="en-US"/>
        </w:rPr>
      </w:pPr>
    </w:p>
    <w:p w14:paraId="2C6F63BF" w14:textId="77777777" w:rsidR="006D0820" w:rsidRPr="00591F65" w:rsidRDefault="00CA39AD">
      <w:pPr>
        <w:pStyle w:val="Textoindependiente"/>
        <w:spacing w:before="9"/>
        <w:ind w:left="0"/>
        <w:rPr>
          <w:sz w:val="28"/>
          <w:lang w:val="en-US"/>
        </w:rPr>
      </w:pPr>
      <w:r>
        <w:rPr>
          <w:noProof/>
          <w:lang w:val="es-EC" w:eastAsia="es-EC" w:bidi="ar-SA"/>
        </w:rPr>
        <w:lastRenderedPageBreak/>
        <w:drawing>
          <wp:anchor distT="0" distB="0" distL="0" distR="0" simplePos="0" relativeHeight="10" behindDoc="0" locked="0" layoutInCell="1" allowOverlap="1" wp14:anchorId="08F4CEA9" wp14:editId="32A8E1E4">
            <wp:simplePos x="0" y="0"/>
            <wp:positionH relativeFrom="page">
              <wp:posOffset>2142744</wp:posOffset>
            </wp:positionH>
            <wp:positionV relativeFrom="paragraph">
              <wp:posOffset>239459</wp:posOffset>
            </wp:positionV>
            <wp:extent cx="3268575" cy="2421731"/>
            <wp:effectExtent l="0" t="0" r="0" b="0"/>
            <wp:wrapTopAndBottom/>
            <wp:docPr id="2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2.png"/>
                    <pic:cNvPicPr/>
                  </pic:nvPicPr>
                  <pic:blipFill>
                    <a:blip r:embed="rId30" cstate="print"/>
                    <a:stretch>
                      <a:fillRect/>
                    </a:stretch>
                  </pic:blipFill>
                  <pic:spPr>
                    <a:xfrm>
                      <a:off x="0" y="0"/>
                      <a:ext cx="3268575" cy="2421731"/>
                    </a:xfrm>
                    <a:prstGeom prst="rect">
                      <a:avLst/>
                    </a:prstGeom>
                  </pic:spPr>
                </pic:pic>
              </a:graphicData>
            </a:graphic>
          </wp:anchor>
        </w:drawing>
      </w:r>
    </w:p>
    <w:p w14:paraId="485252C7" w14:textId="77777777" w:rsidR="006D0820" w:rsidRPr="00591F65" w:rsidRDefault="00CA39AD">
      <w:pPr>
        <w:spacing w:before="132"/>
        <w:ind w:left="130" w:right="126"/>
        <w:jc w:val="center"/>
        <w:rPr>
          <w:sz w:val="18"/>
          <w:lang w:val="en-US"/>
        </w:rPr>
      </w:pPr>
      <w:r w:rsidRPr="00591F65">
        <w:rPr>
          <w:color w:val="44536A"/>
          <w:sz w:val="18"/>
          <w:lang w:val="en-US"/>
        </w:rPr>
        <w:t>Figure 10. Insertion of a cross reference</w:t>
      </w:r>
    </w:p>
    <w:p w14:paraId="4F6E683A" w14:textId="032A2B01" w:rsidR="00BF158C" w:rsidRDefault="00BF158C">
      <w:pPr>
        <w:rPr>
          <w:rFonts w:ascii="Calibri Light" w:eastAsia="Calibri Light" w:hAnsi="Calibri Light" w:cs="Calibri Light"/>
          <w:color w:val="2E5395"/>
          <w:sz w:val="32"/>
          <w:szCs w:val="32"/>
          <w:lang w:val="en-US"/>
        </w:rPr>
      </w:pPr>
    </w:p>
    <w:p w14:paraId="0E96ED63" w14:textId="15AAAAFD" w:rsidR="006D0820" w:rsidRPr="00591F65" w:rsidRDefault="00CA39AD" w:rsidP="00626863">
      <w:pPr>
        <w:pStyle w:val="Ttulo1"/>
        <w:spacing w:line="240" w:lineRule="auto"/>
        <w:ind w:left="0"/>
        <w:rPr>
          <w:lang w:val="en-US"/>
        </w:rPr>
      </w:pPr>
      <w:r w:rsidRPr="00591F65">
        <w:rPr>
          <w:color w:val="2E5395"/>
          <w:lang w:val="en-US"/>
        </w:rPr>
        <w:t>Acknowledgment</w:t>
      </w:r>
    </w:p>
    <w:p w14:paraId="4F1D9D0C" w14:textId="77777777" w:rsidR="006D0820" w:rsidRPr="00591F65" w:rsidRDefault="00CA39AD" w:rsidP="00626863">
      <w:pPr>
        <w:pStyle w:val="Textoindependiente"/>
        <w:spacing w:before="8"/>
        <w:ind w:left="0"/>
        <w:rPr>
          <w:lang w:val="en-US"/>
        </w:rPr>
      </w:pPr>
      <w:r w:rsidRPr="00591F65">
        <w:rPr>
          <w:lang w:val="en-US"/>
        </w:rPr>
        <w:t>This section is</w:t>
      </w:r>
      <w:r w:rsidRPr="00591F65">
        <w:rPr>
          <w:spacing w:val="-11"/>
          <w:lang w:val="en-US"/>
        </w:rPr>
        <w:t xml:space="preserve"> </w:t>
      </w:r>
      <w:r w:rsidRPr="00591F65">
        <w:rPr>
          <w:lang w:val="en-US"/>
        </w:rPr>
        <w:t>optional.</w:t>
      </w:r>
    </w:p>
    <w:p w14:paraId="5E7AE182" w14:textId="77777777" w:rsidR="00626863" w:rsidRDefault="00626863">
      <w:pPr>
        <w:rPr>
          <w:lang w:val="en-US"/>
        </w:rPr>
      </w:pPr>
    </w:p>
    <w:p w14:paraId="6544D162" w14:textId="39947BAF" w:rsidR="006D0820" w:rsidRPr="00B0325D" w:rsidRDefault="00A46D14" w:rsidP="00626863">
      <w:pPr>
        <w:pStyle w:val="Ttulo1"/>
        <w:spacing w:before="37"/>
        <w:ind w:left="0"/>
        <w:rPr>
          <w:lang w:val="en-US"/>
        </w:rPr>
      </w:pPr>
      <w:r w:rsidRPr="00A46D14">
        <w:rPr>
          <w:color w:val="2E5395"/>
          <w:lang w:val="en-US"/>
        </w:rPr>
        <w:t>Bibliographic references</w:t>
      </w:r>
      <w:r>
        <w:rPr>
          <w:color w:val="2E5395"/>
          <w:lang w:val="en-US"/>
        </w:rPr>
        <w:t xml:space="preserve"> </w:t>
      </w:r>
    </w:p>
    <w:p w14:paraId="1C21825B" w14:textId="77777777" w:rsidR="006D0820" w:rsidRDefault="00CA39AD" w:rsidP="00626863">
      <w:pPr>
        <w:spacing w:line="242" w:lineRule="auto"/>
        <w:ind w:left="709" w:right="3" w:hanging="721"/>
        <w:jc w:val="both"/>
      </w:pPr>
      <w:r w:rsidRPr="00B0325D">
        <w:rPr>
          <w:lang w:val="en-US"/>
        </w:rPr>
        <w:t xml:space="preserve">American Psychological Association. (2010). </w:t>
      </w:r>
      <w:r w:rsidRPr="00B0325D">
        <w:rPr>
          <w:i/>
          <w:lang w:val="en-US"/>
        </w:rPr>
        <w:t xml:space="preserve">Publication manual of the American Psychological Association </w:t>
      </w:r>
      <w:r w:rsidRPr="00B0325D">
        <w:rPr>
          <w:lang w:val="en-US"/>
        </w:rPr>
        <w:t xml:space="preserve">(6 ed.). </w:t>
      </w:r>
      <w:r>
        <w:t xml:space="preserve">Washington, DC: American </w:t>
      </w:r>
      <w:proofErr w:type="spellStart"/>
      <w:r>
        <w:t>Psychological</w:t>
      </w:r>
      <w:proofErr w:type="spellEnd"/>
      <w:r>
        <w:t xml:space="preserve"> </w:t>
      </w:r>
      <w:proofErr w:type="spellStart"/>
      <w:r>
        <w:t>Association</w:t>
      </w:r>
      <w:proofErr w:type="spellEnd"/>
      <w:r>
        <w:t>.</w:t>
      </w:r>
    </w:p>
    <w:p w14:paraId="4C92AA29" w14:textId="77777777" w:rsidR="006D0820" w:rsidRDefault="00CA39AD" w:rsidP="00626863">
      <w:pPr>
        <w:spacing w:before="149" w:line="242" w:lineRule="auto"/>
        <w:ind w:left="709" w:right="3" w:hanging="721"/>
        <w:jc w:val="both"/>
      </w:pPr>
      <w:proofErr w:type="spellStart"/>
      <w:r>
        <w:t>Fundéu</w:t>
      </w:r>
      <w:proofErr w:type="spellEnd"/>
      <w:r>
        <w:t>.</w:t>
      </w:r>
      <w:r>
        <w:rPr>
          <w:spacing w:val="-16"/>
        </w:rPr>
        <w:t xml:space="preserve"> </w:t>
      </w:r>
      <w:r>
        <w:t>(2011a).</w:t>
      </w:r>
      <w:r>
        <w:rPr>
          <w:spacing w:val="-12"/>
        </w:rPr>
        <w:t xml:space="preserve"> </w:t>
      </w:r>
      <w:r>
        <w:rPr>
          <w:i/>
        </w:rPr>
        <w:t>prefijos:</w:t>
      </w:r>
      <w:r>
        <w:rPr>
          <w:i/>
          <w:spacing w:val="-12"/>
        </w:rPr>
        <w:t xml:space="preserve"> </w:t>
      </w:r>
      <w:r>
        <w:rPr>
          <w:i/>
        </w:rPr>
        <w:t>cuatro</w:t>
      </w:r>
      <w:r>
        <w:rPr>
          <w:i/>
          <w:spacing w:val="-14"/>
        </w:rPr>
        <w:t xml:space="preserve"> </w:t>
      </w:r>
      <w:r>
        <w:rPr>
          <w:i/>
        </w:rPr>
        <w:t>claves</w:t>
      </w:r>
      <w:r>
        <w:rPr>
          <w:i/>
          <w:spacing w:val="-15"/>
        </w:rPr>
        <w:t xml:space="preserve"> </w:t>
      </w:r>
      <w:r>
        <w:rPr>
          <w:i/>
        </w:rPr>
        <w:t>para</w:t>
      </w:r>
      <w:r>
        <w:rPr>
          <w:i/>
          <w:spacing w:val="-13"/>
        </w:rPr>
        <w:t xml:space="preserve"> </w:t>
      </w:r>
      <w:r>
        <w:rPr>
          <w:i/>
        </w:rPr>
        <w:t>una</w:t>
      </w:r>
      <w:r>
        <w:rPr>
          <w:i/>
          <w:spacing w:val="-14"/>
        </w:rPr>
        <w:t xml:space="preserve"> </w:t>
      </w:r>
      <w:r>
        <w:rPr>
          <w:i/>
        </w:rPr>
        <w:t>buena</w:t>
      </w:r>
      <w:r>
        <w:rPr>
          <w:i/>
          <w:spacing w:val="-13"/>
        </w:rPr>
        <w:t xml:space="preserve"> </w:t>
      </w:r>
      <w:r>
        <w:rPr>
          <w:i/>
        </w:rPr>
        <w:t>redacción</w:t>
      </w:r>
      <w:r>
        <w:t>.</w:t>
      </w:r>
      <w:r>
        <w:rPr>
          <w:spacing w:val="-15"/>
        </w:rPr>
        <w:t xml:space="preserve"> </w:t>
      </w:r>
      <w:r>
        <w:t>Recuperado</w:t>
      </w:r>
      <w:r>
        <w:rPr>
          <w:spacing w:val="-14"/>
        </w:rPr>
        <w:t xml:space="preserve"> </w:t>
      </w:r>
      <w:r>
        <w:t>el</w:t>
      </w:r>
      <w:r>
        <w:rPr>
          <w:spacing w:val="-15"/>
        </w:rPr>
        <w:t xml:space="preserve"> </w:t>
      </w:r>
      <w:r>
        <w:t>25</w:t>
      </w:r>
      <w:r>
        <w:rPr>
          <w:spacing w:val="-15"/>
        </w:rPr>
        <w:t xml:space="preserve"> </w:t>
      </w:r>
      <w:r>
        <w:t>de</w:t>
      </w:r>
      <w:r>
        <w:rPr>
          <w:spacing w:val="-15"/>
        </w:rPr>
        <w:t xml:space="preserve"> </w:t>
      </w:r>
      <w:r>
        <w:t>junio de 2018, de https://</w:t>
      </w:r>
      <w:hyperlink r:id="rId31">
        <w:r>
          <w:t>www.fundeu.es/recomendacion/prefijos-cuatro-claves-para-</w:t>
        </w:r>
      </w:hyperlink>
      <w:r>
        <w:t xml:space="preserve"> una-buena-redaccion-817/</w:t>
      </w:r>
    </w:p>
    <w:p w14:paraId="3196BD37" w14:textId="77777777" w:rsidR="006D0820" w:rsidRDefault="00CA39AD" w:rsidP="00626863">
      <w:pPr>
        <w:pStyle w:val="Textoindependiente"/>
        <w:spacing w:before="155"/>
        <w:ind w:left="709" w:right="3" w:hanging="721"/>
        <w:jc w:val="both"/>
      </w:pPr>
      <w:proofErr w:type="spellStart"/>
      <w:r>
        <w:t>Fundéu</w:t>
      </w:r>
      <w:proofErr w:type="spellEnd"/>
      <w:r>
        <w:t xml:space="preserve">. (2011b). </w:t>
      </w:r>
      <w:r>
        <w:rPr>
          <w:i/>
        </w:rPr>
        <w:t>títulos, escritura correcta</w:t>
      </w:r>
      <w:r>
        <w:t>. Recuperado el 25 de junio de 2018, de https://</w:t>
      </w:r>
      <w:hyperlink r:id="rId32">
        <w:r>
          <w:t>www.fundeu.es/recomendacion/titulos-escritura-correcta/</w:t>
        </w:r>
      </w:hyperlink>
    </w:p>
    <w:p w14:paraId="7EE5A40B" w14:textId="77777777" w:rsidR="006D0820" w:rsidRDefault="00CA39AD" w:rsidP="00626863">
      <w:pPr>
        <w:pStyle w:val="Textoindependiente"/>
        <w:spacing w:before="156" w:line="244" w:lineRule="auto"/>
        <w:ind w:left="709" w:right="3" w:hanging="721"/>
        <w:jc w:val="both"/>
      </w:pPr>
      <w:proofErr w:type="spellStart"/>
      <w:r>
        <w:t>Fundéu</w:t>
      </w:r>
      <w:proofErr w:type="spellEnd"/>
      <w:r>
        <w:t xml:space="preserve">. (2011c). </w:t>
      </w:r>
      <w:r>
        <w:rPr>
          <w:i/>
        </w:rPr>
        <w:t>y/o, fórmula innecesaria</w:t>
      </w:r>
      <w:r>
        <w:t>. Recuperado el 25 de junio de 2018, de https://</w:t>
      </w:r>
      <w:hyperlink r:id="rId33">
        <w:r>
          <w:t>www.fundeu.es/recomendacion/yo-formula-innecesaria-1021/</w:t>
        </w:r>
      </w:hyperlink>
    </w:p>
    <w:p w14:paraId="4AD33B9F" w14:textId="77777777" w:rsidR="006D0820" w:rsidRDefault="00CA39AD" w:rsidP="00626863">
      <w:pPr>
        <w:spacing w:before="151" w:line="242" w:lineRule="auto"/>
        <w:ind w:left="709" w:right="3" w:hanging="721"/>
        <w:jc w:val="both"/>
      </w:pPr>
      <w:proofErr w:type="spellStart"/>
      <w:r>
        <w:t>Fundéu</w:t>
      </w:r>
      <w:proofErr w:type="spellEnd"/>
      <w:r>
        <w:t xml:space="preserve">. (2012a). </w:t>
      </w:r>
      <w:r>
        <w:rPr>
          <w:i/>
        </w:rPr>
        <w:t>el % se escribe separado de la cifra a la que acompaña</w:t>
      </w:r>
      <w:r>
        <w:t>. Recuperado el 25 de junio de 2018, de https://</w:t>
      </w:r>
      <w:hyperlink r:id="rId34">
        <w:r>
          <w:t>www.fundeu.es/recomendacion/el-se-escribe-</w:t>
        </w:r>
      </w:hyperlink>
      <w:r>
        <w:t xml:space="preserve"> separado-de-la-cifra-a-la-que-acompana-802/</w:t>
      </w:r>
    </w:p>
    <w:p w14:paraId="24A325E5" w14:textId="77777777" w:rsidR="006D0820" w:rsidRDefault="00CA39AD" w:rsidP="00626863">
      <w:pPr>
        <w:pStyle w:val="Textoindependiente"/>
        <w:spacing w:before="155" w:line="244" w:lineRule="auto"/>
        <w:ind w:left="709" w:right="3" w:hanging="721"/>
        <w:jc w:val="both"/>
      </w:pPr>
      <w:proofErr w:type="spellStart"/>
      <w:r>
        <w:t>Fundéu</w:t>
      </w:r>
      <w:proofErr w:type="spellEnd"/>
      <w:r>
        <w:t xml:space="preserve">. (2012b). </w:t>
      </w:r>
      <w:r>
        <w:rPr>
          <w:i/>
        </w:rPr>
        <w:t>mayúsculas (normas)</w:t>
      </w:r>
      <w:r>
        <w:t>. Recuperado el 25 de junio de 2018, de https://</w:t>
      </w:r>
      <w:hyperlink r:id="rId35">
        <w:r>
          <w:t>www.fundeu.es/consulta/normas-sobre-uso-de-mayusculas-27610/</w:t>
        </w:r>
      </w:hyperlink>
    </w:p>
    <w:p w14:paraId="21F18195" w14:textId="77777777" w:rsidR="006D0820" w:rsidRDefault="00CA39AD" w:rsidP="00626863">
      <w:pPr>
        <w:spacing w:before="150"/>
        <w:ind w:left="709" w:right="3" w:hanging="721"/>
        <w:jc w:val="both"/>
      </w:pPr>
      <w:proofErr w:type="spellStart"/>
      <w:r>
        <w:t>Fundéu</w:t>
      </w:r>
      <w:proofErr w:type="spellEnd"/>
      <w:r>
        <w:t xml:space="preserve">. (2015). </w:t>
      </w:r>
      <w:r>
        <w:rPr>
          <w:i/>
        </w:rPr>
        <w:t>los nombres propios extranjeros no necesitan cursiva</w:t>
      </w:r>
      <w:r>
        <w:t>. Recuperado el 25 de junio de 2018, de https://</w:t>
      </w:r>
      <w:hyperlink r:id="rId36">
        <w:r>
          <w:t>www.fundeu.es/recomendacion/nombres-propios-</w:t>
        </w:r>
      </w:hyperlink>
      <w:r>
        <w:t xml:space="preserve"> extranjeros-cursiva/</w:t>
      </w:r>
    </w:p>
    <w:p w14:paraId="4904FE3B" w14:textId="77777777" w:rsidR="006D0820" w:rsidRDefault="00CA39AD" w:rsidP="00626863">
      <w:pPr>
        <w:pStyle w:val="Textoindependiente"/>
        <w:spacing w:before="158"/>
        <w:ind w:left="709" w:right="3"/>
        <w:jc w:val="both"/>
      </w:pPr>
      <w:r>
        <w:t>Real Academia Española y Asociación de Academias de la Lengua Española. (2010).</w:t>
      </w:r>
    </w:p>
    <w:p w14:paraId="5F99F3C0" w14:textId="77777777" w:rsidR="006D0820" w:rsidRDefault="00CA39AD" w:rsidP="00626863">
      <w:pPr>
        <w:spacing w:before="6"/>
        <w:ind w:left="709" w:right="3"/>
      </w:pPr>
      <w:r>
        <w:rPr>
          <w:i/>
        </w:rPr>
        <w:t xml:space="preserve">Ortografía de la lengua española. </w:t>
      </w:r>
      <w:r>
        <w:t>Madrid: Espasa Libros.</w:t>
      </w:r>
    </w:p>
    <w:p w14:paraId="3028F02E" w14:textId="77777777" w:rsidR="006D0820" w:rsidRDefault="00CA39AD" w:rsidP="00626863">
      <w:pPr>
        <w:pStyle w:val="Textoindependiente"/>
        <w:spacing w:before="155"/>
        <w:ind w:left="709" w:right="3"/>
        <w:jc w:val="both"/>
      </w:pPr>
      <w:r>
        <w:t>Real Academia Española y Asociación de Academias de la Lengua Española. (2014).</w:t>
      </w:r>
    </w:p>
    <w:p w14:paraId="2D92EFFA" w14:textId="77777777" w:rsidR="006D0820" w:rsidRDefault="00CA39AD" w:rsidP="00626863">
      <w:pPr>
        <w:spacing w:before="6"/>
        <w:ind w:left="709" w:right="3"/>
      </w:pPr>
      <w:r>
        <w:rPr>
          <w:i/>
        </w:rPr>
        <w:t xml:space="preserve">Diccionario de la lengua española. </w:t>
      </w:r>
      <w:r>
        <w:t>Madrid: Espasa Libros.</w:t>
      </w:r>
    </w:p>
    <w:p w14:paraId="790D066F" w14:textId="77777777" w:rsidR="006D0820" w:rsidRPr="00591F65" w:rsidRDefault="00CA39AD" w:rsidP="00626863">
      <w:pPr>
        <w:spacing w:before="155"/>
        <w:ind w:left="709" w:right="3" w:hanging="721"/>
        <w:jc w:val="both"/>
        <w:rPr>
          <w:lang w:val="en-US"/>
        </w:rPr>
      </w:pPr>
      <w:r w:rsidRPr="00FD4704">
        <w:rPr>
          <w:lang w:val="en-US"/>
        </w:rPr>
        <w:t xml:space="preserve">Schimel, J. (2012). </w:t>
      </w:r>
      <w:r w:rsidRPr="00591F65">
        <w:rPr>
          <w:i/>
          <w:lang w:val="en-US"/>
        </w:rPr>
        <w:t xml:space="preserve">Writing </w:t>
      </w:r>
      <w:proofErr w:type="gramStart"/>
      <w:r w:rsidRPr="00591F65">
        <w:rPr>
          <w:i/>
          <w:lang w:val="en-US"/>
        </w:rPr>
        <w:t>science :</w:t>
      </w:r>
      <w:proofErr w:type="gramEnd"/>
      <w:r w:rsidRPr="00591F65">
        <w:rPr>
          <w:i/>
          <w:lang w:val="en-US"/>
        </w:rPr>
        <w:t xml:space="preserve"> how to write papers that get cited and proposals that get funded. </w:t>
      </w:r>
      <w:r w:rsidRPr="00591F65">
        <w:rPr>
          <w:lang w:val="en-US"/>
        </w:rPr>
        <w:t>New York: Oxford University Press.</w:t>
      </w:r>
    </w:p>
    <w:p w14:paraId="03BCCE82" w14:textId="77777777" w:rsidR="006D0820" w:rsidRPr="00591F65" w:rsidRDefault="006D0820">
      <w:pPr>
        <w:pStyle w:val="Textoindependiente"/>
        <w:spacing w:before="9"/>
        <w:ind w:left="0"/>
        <w:rPr>
          <w:sz w:val="20"/>
          <w:lang w:val="en-US"/>
        </w:rPr>
      </w:pPr>
    </w:p>
    <w:p w14:paraId="7D4B0034" w14:textId="77777777" w:rsidR="006D0820" w:rsidRPr="00591F65" w:rsidRDefault="00CA39AD" w:rsidP="00626863">
      <w:pPr>
        <w:pStyle w:val="Ttulo1"/>
        <w:ind w:left="0"/>
        <w:rPr>
          <w:lang w:val="en-US"/>
        </w:rPr>
      </w:pPr>
      <w:r w:rsidRPr="00591F65">
        <w:rPr>
          <w:color w:val="2E5395"/>
          <w:lang w:val="en-US"/>
        </w:rPr>
        <w:t>Authors</w:t>
      </w:r>
    </w:p>
    <w:p w14:paraId="4153C6D3" w14:textId="77777777" w:rsidR="006D0820" w:rsidRPr="00591F65" w:rsidRDefault="00CA39AD" w:rsidP="00626863">
      <w:pPr>
        <w:pStyle w:val="Textoindependiente"/>
        <w:spacing w:line="242" w:lineRule="auto"/>
        <w:ind w:left="0" w:right="3"/>
        <w:jc w:val="both"/>
        <w:rPr>
          <w:lang w:val="en-US"/>
        </w:rPr>
      </w:pPr>
      <w:r w:rsidRPr="00591F65">
        <w:rPr>
          <w:b/>
          <w:lang w:val="en-US"/>
        </w:rPr>
        <w:t xml:space="preserve">SERGIO LUJÁN-MORA </w:t>
      </w:r>
      <w:r w:rsidRPr="00591F65">
        <w:rPr>
          <w:lang w:val="en-US"/>
        </w:rPr>
        <w:t xml:space="preserve">obtained his PhD degree in computer engineering from the Department of Languages </w:t>
      </w:r>
      <w:r w:rsidRPr="00591F65">
        <w:rPr>
          <w:spacing w:val="-3"/>
          <w:lang w:val="en-US"/>
        </w:rPr>
        <w:t xml:space="preserve">and </w:t>
      </w:r>
      <w:r w:rsidRPr="00591F65">
        <w:rPr>
          <w:lang w:val="en-US"/>
        </w:rPr>
        <w:t xml:space="preserve">Computer Systems of the Universidad de Alicante (Spain) in 2005. He obtained the degree of computer engineer at Universidad de Alicante </w:t>
      </w:r>
      <w:r w:rsidRPr="00591F65">
        <w:rPr>
          <w:spacing w:val="-3"/>
          <w:lang w:val="en-US"/>
        </w:rPr>
        <w:t xml:space="preserve">in 1998 </w:t>
      </w:r>
      <w:r w:rsidRPr="00591F65">
        <w:rPr>
          <w:lang w:val="en-US"/>
        </w:rPr>
        <w:t xml:space="preserve">and the title of technical engineer in computer systems at Universidad de Alicante in </w:t>
      </w:r>
      <w:r w:rsidRPr="00591F65">
        <w:rPr>
          <w:spacing w:val="-3"/>
          <w:lang w:val="en-US"/>
        </w:rPr>
        <w:t>1997.</w:t>
      </w:r>
    </w:p>
    <w:p w14:paraId="45FF50E9" w14:textId="77777777" w:rsidR="006D0820" w:rsidRPr="00591F65" w:rsidRDefault="00CA39AD" w:rsidP="00626863">
      <w:pPr>
        <w:pStyle w:val="Textoindependiente"/>
        <w:spacing w:before="148"/>
        <w:ind w:left="0" w:right="3"/>
        <w:jc w:val="both"/>
        <w:rPr>
          <w:lang w:val="en-US"/>
        </w:rPr>
      </w:pPr>
      <w:r w:rsidRPr="00591F65">
        <w:rPr>
          <w:lang w:val="en-US"/>
        </w:rPr>
        <w:t>He</w:t>
      </w:r>
      <w:r w:rsidRPr="00591F65">
        <w:rPr>
          <w:spacing w:val="-6"/>
          <w:lang w:val="en-US"/>
        </w:rPr>
        <w:t xml:space="preserve"> </w:t>
      </w:r>
      <w:r w:rsidRPr="00591F65">
        <w:rPr>
          <w:lang w:val="en-US"/>
        </w:rPr>
        <w:t>is</w:t>
      </w:r>
      <w:r w:rsidRPr="00591F65">
        <w:rPr>
          <w:spacing w:val="-1"/>
          <w:lang w:val="en-US"/>
        </w:rPr>
        <w:t xml:space="preserve"> </w:t>
      </w:r>
      <w:r w:rsidRPr="00591F65">
        <w:rPr>
          <w:lang w:val="en-US"/>
        </w:rPr>
        <w:t>currently</w:t>
      </w:r>
      <w:r w:rsidRPr="00591F65">
        <w:rPr>
          <w:spacing w:val="-3"/>
          <w:lang w:val="en-US"/>
        </w:rPr>
        <w:t xml:space="preserve"> </w:t>
      </w:r>
      <w:r w:rsidRPr="00591F65">
        <w:rPr>
          <w:lang w:val="en-US"/>
        </w:rPr>
        <w:t>a</w:t>
      </w:r>
      <w:r w:rsidRPr="00591F65">
        <w:rPr>
          <w:spacing w:val="-5"/>
          <w:lang w:val="en-US"/>
        </w:rPr>
        <w:t xml:space="preserve"> </w:t>
      </w:r>
      <w:r w:rsidRPr="00591F65">
        <w:rPr>
          <w:lang w:val="en-US"/>
        </w:rPr>
        <w:t>tenured</w:t>
      </w:r>
      <w:r w:rsidRPr="00591F65">
        <w:rPr>
          <w:spacing w:val="-7"/>
          <w:lang w:val="en-US"/>
        </w:rPr>
        <w:t xml:space="preserve"> </w:t>
      </w:r>
      <w:r w:rsidRPr="00591F65">
        <w:rPr>
          <w:lang w:val="en-US"/>
        </w:rPr>
        <w:t>professor</w:t>
      </w:r>
      <w:r w:rsidRPr="00591F65">
        <w:rPr>
          <w:spacing w:val="-3"/>
          <w:lang w:val="en-US"/>
        </w:rPr>
        <w:t xml:space="preserve"> </w:t>
      </w:r>
      <w:r w:rsidRPr="00591F65">
        <w:rPr>
          <w:lang w:val="en-US"/>
        </w:rPr>
        <w:t>in</w:t>
      </w:r>
      <w:r w:rsidRPr="00591F65">
        <w:rPr>
          <w:spacing w:val="-6"/>
          <w:lang w:val="en-US"/>
        </w:rPr>
        <w:t xml:space="preserve"> </w:t>
      </w:r>
      <w:r w:rsidRPr="00591F65">
        <w:rPr>
          <w:lang w:val="en-US"/>
        </w:rPr>
        <w:t>the</w:t>
      </w:r>
      <w:r w:rsidRPr="00591F65">
        <w:rPr>
          <w:spacing w:val="-5"/>
          <w:lang w:val="en-US"/>
        </w:rPr>
        <w:t xml:space="preserve"> </w:t>
      </w:r>
      <w:r w:rsidRPr="00591F65">
        <w:rPr>
          <w:lang w:val="en-US"/>
        </w:rPr>
        <w:t>Department</w:t>
      </w:r>
      <w:r w:rsidRPr="00591F65">
        <w:rPr>
          <w:spacing w:val="-1"/>
          <w:lang w:val="en-US"/>
        </w:rPr>
        <w:t xml:space="preserve"> </w:t>
      </w:r>
      <w:r w:rsidRPr="00591F65">
        <w:rPr>
          <w:lang w:val="en-US"/>
        </w:rPr>
        <w:t>of</w:t>
      </w:r>
      <w:r w:rsidRPr="00591F65">
        <w:rPr>
          <w:spacing w:val="-2"/>
          <w:lang w:val="en-US"/>
        </w:rPr>
        <w:t xml:space="preserve"> </w:t>
      </w:r>
      <w:r w:rsidRPr="00591F65">
        <w:rPr>
          <w:lang w:val="en-US"/>
        </w:rPr>
        <w:t>Computer</w:t>
      </w:r>
      <w:r w:rsidRPr="00591F65">
        <w:rPr>
          <w:spacing w:val="-8"/>
          <w:lang w:val="en-US"/>
        </w:rPr>
        <w:t xml:space="preserve"> </w:t>
      </w:r>
      <w:r w:rsidRPr="00591F65">
        <w:rPr>
          <w:lang w:val="en-US"/>
        </w:rPr>
        <w:t>Systems</w:t>
      </w:r>
      <w:r w:rsidRPr="00591F65">
        <w:rPr>
          <w:spacing w:val="-1"/>
          <w:lang w:val="en-US"/>
        </w:rPr>
        <w:t xml:space="preserve"> </w:t>
      </w:r>
      <w:r w:rsidRPr="00591F65">
        <w:rPr>
          <w:lang w:val="en-US"/>
        </w:rPr>
        <w:t>at</w:t>
      </w:r>
      <w:r w:rsidRPr="00591F65">
        <w:rPr>
          <w:spacing w:val="-5"/>
          <w:lang w:val="en-US"/>
        </w:rPr>
        <w:t xml:space="preserve"> </w:t>
      </w:r>
      <w:r w:rsidRPr="00591F65">
        <w:rPr>
          <w:lang w:val="en-US"/>
        </w:rPr>
        <w:t xml:space="preserve">Universidad de Alicante. He is editor in chief of </w:t>
      </w:r>
      <w:proofErr w:type="spellStart"/>
      <w:r w:rsidRPr="00591F65">
        <w:rPr>
          <w:i/>
          <w:lang w:val="en-US"/>
        </w:rPr>
        <w:t>Revista</w:t>
      </w:r>
      <w:proofErr w:type="spellEnd"/>
      <w:r w:rsidRPr="00591F65">
        <w:rPr>
          <w:i/>
          <w:lang w:val="en-US"/>
        </w:rPr>
        <w:t xml:space="preserve"> </w:t>
      </w:r>
      <w:proofErr w:type="spellStart"/>
      <w:r w:rsidRPr="00591F65">
        <w:rPr>
          <w:i/>
          <w:lang w:val="en-US"/>
        </w:rPr>
        <w:t>Cátedra</w:t>
      </w:r>
      <w:proofErr w:type="spellEnd"/>
      <w:r w:rsidRPr="00591F65">
        <w:rPr>
          <w:i/>
          <w:lang w:val="en-US"/>
        </w:rPr>
        <w:t xml:space="preserve"> </w:t>
      </w:r>
      <w:r w:rsidRPr="00591F65">
        <w:rPr>
          <w:lang w:val="en-US"/>
        </w:rPr>
        <w:t>of the Faculty of Philosophy, Letters and Education Sciences of Universidad Central del Ecuador. He is chairman of the program Committee of the International Conference on Information Systems and Computer Science (</w:t>
      </w:r>
      <w:proofErr w:type="spellStart"/>
      <w:r w:rsidRPr="00591F65">
        <w:rPr>
          <w:lang w:val="en-US"/>
        </w:rPr>
        <w:t>Inciscos</w:t>
      </w:r>
      <w:proofErr w:type="spellEnd"/>
      <w:r w:rsidRPr="00591F65">
        <w:rPr>
          <w:lang w:val="en-US"/>
        </w:rPr>
        <w:t xml:space="preserve">) organized by Universidad </w:t>
      </w:r>
      <w:proofErr w:type="spellStart"/>
      <w:r w:rsidRPr="00591F65">
        <w:rPr>
          <w:lang w:val="en-US"/>
        </w:rPr>
        <w:t>Tecnológica</w:t>
      </w:r>
      <w:proofErr w:type="spellEnd"/>
      <w:r w:rsidRPr="00591F65">
        <w:rPr>
          <w:lang w:val="en-US"/>
        </w:rPr>
        <w:t xml:space="preserve"> </w:t>
      </w:r>
      <w:proofErr w:type="spellStart"/>
      <w:r w:rsidRPr="00591F65">
        <w:rPr>
          <w:lang w:val="en-US"/>
        </w:rPr>
        <w:t>Equinoccial</w:t>
      </w:r>
      <w:proofErr w:type="spellEnd"/>
      <w:r w:rsidRPr="00591F65">
        <w:rPr>
          <w:lang w:val="en-US"/>
        </w:rPr>
        <w:t xml:space="preserve"> (Ecuador). His main research topics include Web applications, Web development, web accessibility and web usability. In recent years, he has focused on online learning (e-learning), massive open online courses (MOOC),</w:t>
      </w:r>
      <w:r w:rsidRPr="00591F65">
        <w:rPr>
          <w:spacing w:val="-10"/>
          <w:lang w:val="en-US"/>
        </w:rPr>
        <w:t xml:space="preserve"> </w:t>
      </w:r>
      <w:r w:rsidRPr="00591F65">
        <w:rPr>
          <w:lang w:val="en-US"/>
        </w:rPr>
        <w:t>open</w:t>
      </w:r>
      <w:r w:rsidRPr="00591F65">
        <w:rPr>
          <w:spacing w:val="-5"/>
          <w:lang w:val="en-US"/>
        </w:rPr>
        <w:t xml:space="preserve"> </w:t>
      </w:r>
      <w:r w:rsidRPr="00591F65">
        <w:rPr>
          <w:lang w:val="en-US"/>
        </w:rPr>
        <w:t>educational</w:t>
      </w:r>
      <w:r w:rsidRPr="00591F65">
        <w:rPr>
          <w:spacing w:val="-9"/>
          <w:lang w:val="en-US"/>
        </w:rPr>
        <w:t xml:space="preserve"> </w:t>
      </w:r>
      <w:r w:rsidRPr="00591F65">
        <w:rPr>
          <w:lang w:val="en-US"/>
        </w:rPr>
        <w:t>resources</w:t>
      </w:r>
      <w:r w:rsidRPr="00591F65">
        <w:rPr>
          <w:spacing w:val="-6"/>
          <w:lang w:val="en-US"/>
        </w:rPr>
        <w:t xml:space="preserve"> </w:t>
      </w:r>
      <w:r w:rsidRPr="00591F65">
        <w:rPr>
          <w:lang w:val="en-US"/>
        </w:rPr>
        <w:t>(OER),</w:t>
      </w:r>
      <w:r w:rsidRPr="00591F65">
        <w:rPr>
          <w:spacing w:val="-9"/>
          <w:lang w:val="en-US"/>
        </w:rPr>
        <w:t xml:space="preserve"> </w:t>
      </w:r>
      <w:r w:rsidRPr="00591F65">
        <w:rPr>
          <w:lang w:val="en-US"/>
        </w:rPr>
        <w:t>and</w:t>
      </w:r>
      <w:r w:rsidRPr="00591F65">
        <w:rPr>
          <w:spacing w:val="-5"/>
          <w:lang w:val="en-US"/>
        </w:rPr>
        <w:t xml:space="preserve"> </w:t>
      </w:r>
      <w:r w:rsidRPr="00591F65">
        <w:rPr>
          <w:lang w:val="en-US"/>
        </w:rPr>
        <w:t>accessible</w:t>
      </w:r>
      <w:r w:rsidRPr="00591F65">
        <w:rPr>
          <w:spacing w:val="-9"/>
          <w:lang w:val="en-US"/>
        </w:rPr>
        <w:t xml:space="preserve"> </w:t>
      </w:r>
      <w:r w:rsidRPr="00591F65">
        <w:rPr>
          <w:lang w:val="en-US"/>
        </w:rPr>
        <w:t>video</w:t>
      </w:r>
      <w:r w:rsidRPr="00591F65">
        <w:rPr>
          <w:spacing w:val="-9"/>
          <w:lang w:val="en-US"/>
        </w:rPr>
        <w:t xml:space="preserve"> </w:t>
      </w:r>
      <w:r w:rsidRPr="00591F65">
        <w:rPr>
          <w:lang w:val="en-US"/>
        </w:rPr>
        <w:t>games.</w:t>
      </w:r>
      <w:r w:rsidRPr="00591F65">
        <w:rPr>
          <w:spacing w:val="-5"/>
          <w:lang w:val="en-US"/>
        </w:rPr>
        <w:t xml:space="preserve"> </w:t>
      </w:r>
      <w:r w:rsidRPr="00591F65">
        <w:rPr>
          <w:lang w:val="en-US"/>
        </w:rPr>
        <w:t>He</w:t>
      </w:r>
      <w:r w:rsidRPr="00591F65">
        <w:rPr>
          <w:spacing w:val="-9"/>
          <w:lang w:val="en-US"/>
        </w:rPr>
        <w:t xml:space="preserve"> </w:t>
      </w:r>
      <w:r w:rsidRPr="00591F65">
        <w:rPr>
          <w:lang w:val="en-US"/>
        </w:rPr>
        <w:t>is</w:t>
      </w:r>
      <w:r w:rsidRPr="00591F65">
        <w:rPr>
          <w:spacing w:val="-6"/>
          <w:lang w:val="en-US"/>
        </w:rPr>
        <w:t xml:space="preserve"> </w:t>
      </w:r>
      <w:r w:rsidRPr="00591F65">
        <w:rPr>
          <w:spacing w:val="3"/>
          <w:lang w:val="en-US"/>
        </w:rPr>
        <w:t>the</w:t>
      </w:r>
      <w:r w:rsidRPr="00591F65">
        <w:rPr>
          <w:spacing w:val="-4"/>
          <w:lang w:val="en-US"/>
        </w:rPr>
        <w:t xml:space="preserve"> </w:t>
      </w:r>
      <w:r w:rsidRPr="00591F65">
        <w:rPr>
          <w:lang w:val="en-US"/>
        </w:rPr>
        <w:t>author</w:t>
      </w:r>
      <w:r w:rsidRPr="00591F65">
        <w:rPr>
          <w:spacing w:val="-2"/>
          <w:lang w:val="en-US"/>
        </w:rPr>
        <w:t xml:space="preserve"> </w:t>
      </w:r>
      <w:r w:rsidRPr="00591F65">
        <w:rPr>
          <w:lang w:val="en-US"/>
        </w:rPr>
        <w:t>of several books and numerous articles published in several conferences (ER, UML, DOLAP) and magazines of</w:t>
      </w:r>
      <w:r w:rsidRPr="00591F65">
        <w:rPr>
          <w:spacing w:val="2"/>
          <w:lang w:val="en-US"/>
        </w:rPr>
        <w:t xml:space="preserve"> </w:t>
      </w:r>
      <w:r w:rsidRPr="00591F65">
        <w:rPr>
          <w:lang w:val="en-US"/>
        </w:rPr>
        <w:t>Alto</w:t>
      </w:r>
    </w:p>
    <w:p w14:paraId="06CD925A" w14:textId="77777777" w:rsidR="007165B2" w:rsidRDefault="00CA39AD" w:rsidP="007165B2">
      <w:pPr>
        <w:pStyle w:val="Textoindependiente"/>
        <w:spacing w:before="101"/>
        <w:ind w:left="0" w:right="3"/>
        <w:jc w:val="both"/>
        <w:rPr>
          <w:lang w:val="en-US"/>
        </w:rPr>
      </w:pPr>
      <w:r w:rsidRPr="00591F65">
        <w:rPr>
          <w:b/>
          <w:lang w:val="en-US"/>
        </w:rPr>
        <w:t xml:space="preserve">VERÓNICA SIMBAÑA-GALLARDO </w:t>
      </w:r>
      <w:r w:rsidRPr="00591F65">
        <w:rPr>
          <w:lang w:val="en-US"/>
        </w:rPr>
        <w:t xml:space="preserve">obtained her master's degree in Latin American </w:t>
      </w:r>
      <w:r w:rsidRPr="00591F65">
        <w:rPr>
          <w:spacing w:val="-3"/>
          <w:lang w:val="en-US"/>
        </w:rPr>
        <w:t xml:space="preserve">and </w:t>
      </w:r>
      <w:r w:rsidRPr="00591F65">
        <w:rPr>
          <w:lang w:val="en-US"/>
        </w:rPr>
        <w:t xml:space="preserve">Ecuadorian literature from the Faculty of Communication, Linguistics </w:t>
      </w:r>
      <w:r w:rsidRPr="00591F65">
        <w:rPr>
          <w:spacing w:val="-3"/>
          <w:lang w:val="en-US"/>
        </w:rPr>
        <w:t xml:space="preserve">and </w:t>
      </w:r>
      <w:r w:rsidRPr="00591F65">
        <w:rPr>
          <w:lang w:val="en-US"/>
        </w:rPr>
        <w:t xml:space="preserve">Literature of Pontificia Universidad Católica del Ecuador (Ecuador) in </w:t>
      </w:r>
      <w:r w:rsidRPr="00591F65">
        <w:rPr>
          <w:spacing w:val="-3"/>
          <w:lang w:val="en-US"/>
        </w:rPr>
        <w:t xml:space="preserve">2015. </w:t>
      </w:r>
      <w:r w:rsidRPr="00591F65">
        <w:rPr>
          <w:lang w:val="en-US"/>
        </w:rPr>
        <w:t>She obtained a master's degree in Higher Education and Gender Equity from the Faculty of Philosophy, Letters of Education</w:t>
      </w:r>
      <w:r w:rsidRPr="00591F65">
        <w:rPr>
          <w:spacing w:val="-7"/>
          <w:lang w:val="en-US"/>
        </w:rPr>
        <w:t xml:space="preserve"> </w:t>
      </w:r>
      <w:r w:rsidRPr="00591F65">
        <w:rPr>
          <w:lang w:val="en-US"/>
        </w:rPr>
        <w:t>Sciences</w:t>
      </w:r>
      <w:r w:rsidRPr="00591F65">
        <w:rPr>
          <w:spacing w:val="-8"/>
          <w:lang w:val="en-US"/>
        </w:rPr>
        <w:t xml:space="preserve"> </w:t>
      </w:r>
      <w:r w:rsidRPr="00591F65">
        <w:rPr>
          <w:lang w:val="en-US"/>
        </w:rPr>
        <w:t>of</w:t>
      </w:r>
      <w:r w:rsidRPr="00591F65">
        <w:rPr>
          <w:spacing w:val="-7"/>
          <w:lang w:val="en-US"/>
        </w:rPr>
        <w:t xml:space="preserve"> </w:t>
      </w:r>
      <w:r w:rsidRPr="00591F65">
        <w:rPr>
          <w:lang w:val="en-US"/>
        </w:rPr>
        <w:t>Universidad</w:t>
      </w:r>
      <w:r w:rsidRPr="00591F65">
        <w:rPr>
          <w:spacing w:val="-7"/>
          <w:lang w:val="en-US"/>
        </w:rPr>
        <w:t xml:space="preserve"> </w:t>
      </w:r>
      <w:r w:rsidRPr="00591F65">
        <w:rPr>
          <w:lang w:val="en-US"/>
        </w:rPr>
        <w:t>Central</w:t>
      </w:r>
      <w:r w:rsidRPr="00591F65">
        <w:rPr>
          <w:spacing w:val="-10"/>
          <w:lang w:val="en-US"/>
        </w:rPr>
        <w:t xml:space="preserve"> </w:t>
      </w:r>
      <w:r w:rsidRPr="00591F65">
        <w:rPr>
          <w:lang w:val="en-US"/>
        </w:rPr>
        <w:t>del</w:t>
      </w:r>
      <w:r w:rsidRPr="00591F65">
        <w:rPr>
          <w:spacing w:val="-11"/>
          <w:lang w:val="en-US"/>
        </w:rPr>
        <w:t xml:space="preserve"> </w:t>
      </w:r>
      <w:r w:rsidRPr="00591F65">
        <w:rPr>
          <w:lang w:val="en-US"/>
        </w:rPr>
        <w:t>Ecuador</w:t>
      </w:r>
      <w:r w:rsidRPr="00591F65">
        <w:rPr>
          <w:spacing w:val="-8"/>
          <w:lang w:val="en-US"/>
        </w:rPr>
        <w:t xml:space="preserve"> </w:t>
      </w:r>
      <w:r w:rsidRPr="00591F65">
        <w:rPr>
          <w:lang w:val="en-US"/>
        </w:rPr>
        <w:t>(Ecuador)</w:t>
      </w:r>
      <w:r w:rsidRPr="00591F65">
        <w:rPr>
          <w:spacing w:val="-7"/>
          <w:lang w:val="en-US"/>
        </w:rPr>
        <w:t xml:space="preserve"> </w:t>
      </w:r>
      <w:r w:rsidRPr="00591F65">
        <w:rPr>
          <w:lang w:val="en-US"/>
        </w:rPr>
        <w:t>in</w:t>
      </w:r>
      <w:r w:rsidRPr="00591F65">
        <w:rPr>
          <w:spacing w:val="-6"/>
          <w:lang w:val="en-US"/>
        </w:rPr>
        <w:t xml:space="preserve"> </w:t>
      </w:r>
      <w:r w:rsidRPr="00591F65">
        <w:rPr>
          <w:lang w:val="en-US"/>
        </w:rPr>
        <w:t>2007.</w:t>
      </w:r>
      <w:r w:rsidRPr="00591F65">
        <w:rPr>
          <w:spacing w:val="-6"/>
          <w:lang w:val="en-US"/>
        </w:rPr>
        <w:t xml:space="preserve"> </w:t>
      </w:r>
      <w:r w:rsidRPr="00591F65">
        <w:rPr>
          <w:lang w:val="en-US"/>
        </w:rPr>
        <w:t>She</w:t>
      </w:r>
      <w:r w:rsidRPr="00591F65">
        <w:rPr>
          <w:spacing w:val="-6"/>
          <w:lang w:val="en-US"/>
        </w:rPr>
        <w:t xml:space="preserve"> </w:t>
      </w:r>
      <w:r w:rsidRPr="00591F65">
        <w:rPr>
          <w:lang w:val="en-US"/>
        </w:rPr>
        <w:t>obtained</w:t>
      </w:r>
      <w:r w:rsidRPr="00591F65">
        <w:rPr>
          <w:spacing w:val="-6"/>
          <w:lang w:val="en-US"/>
        </w:rPr>
        <w:t xml:space="preserve"> </w:t>
      </w:r>
      <w:r w:rsidRPr="00591F65">
        <w:rPr>
          <w:lang w:val="en-US"/>
        </w:rPr>
        <w:t>the title</w:t>
      </w:r>
      <w:r w:rsidRPr="00591F65">
        <w:rPr>
          <w:spacing w:val="-15"/>
          <w:lang w:val="en-US"/>
        </w:rPr>
        <w:t xml:space="preserve"> </w:t>
      </w:r>
      <w:r w:rsidRPr="00591F65">
        <w:rPr>
          <w:lang w:val="en-US"/>
        </w:rPr>
        <w:t>of</w:t>
      </w:r>
      <w:r w:rsidRPr="00591F65">
        <w:rPr>
          <w:spacing w:val="-12"/>
          <w:lang w:val="en-US"/>
        </w:rPr>
        <w:t xml:space="preserve"> </w:t>
      </w:r>
      <w:r w:rsidRPr="00591F65">
        <w:rPr>
          <w:lang w:val="en-US"/>
        </w:rPr>
        <w:t>specialist</w:t>
      </w:r>
      <w:r w:rsidRPr="00591F65">
        <w:rPr>
          <w:spacing w:val="-10"/>
          <w:lang w:val="en-US"/>
        </w:rPr>
        <w:t xml:space="preserve"> </w:t>
      </w:r>
      <w:r w:rsidRPr="00591F65">
        <w:rPr>
          <w:lang w:val="en-US"/>
        </w:rPr>
        <w:t>in</w:t>
      </w:r>
      <w:r w:rsidRPr="00591F65">
        <w:rPr>
          <w:spacing w:val="-11"/>
          <w:lang w:val="en-US"/>
        </w:rPr>
        <w:t xml:space="preserve"> </w:t>
      </w:r>
      <w:r w:rsidRPr="00591F65">
        <w:rPr>
          <w:lang w:val="en-US"/>
        </w:rPr>
        <w:t>design</w:t>
      </w:r>
      <w:r w:rsidRPr="00591F65">
        <w:rPr>
          <w:spacing w:val="-11"/>
          <w:lang w:val="en-US"/>
        </w:rPr>
        <w:t xml:space="preserve"> </w:t>
      </w:r>
      <w:r w:rsidRPr="00591F65">
        <w:rPr>
          <w:lang w:val="en-US"/>
        </w:rPr>
        <w:t>and</w:t>
      </w:r>
      <w:r w:rsidRPr="00591F65">
        <w:rPr>
          <w:spacing w:val="-9"/>
          <w:lang w:val="en-US"/>
        </w:rPr>
        <w:t xml:space="preserve"> </w:t>
      </w:r>
      <w:r w:rsidRPr="00591F65">
        <w:rPr>
          <w:lang w:val="en-US"/>
        </w:rPr>
        <w:t>management</w:t>
      </w:r>
      <w:r w:rsidRPr="00591F65">
        <w:rPr>
          <w:spacing w:val="-11"/>
          <w:lang w:val="en-US"/>
        </w:rPr>
        <w:t xml:space="preserve"> </w:t>
      </w:r>
      <w:r w:rsidRPr="00591F65">
        <w:rPr>
          <w:lang w:val="en-US"/>
        </w:rPr>
        <w:t>of</w:t>
      </w:r>
      <w:r w:rsidRPr="00591F65">
        <w:rPr>
          <w:spacing w:val="-12"/>
          <w:lang w:val="en-US"/>
        </w:rPr>
        <w:t xml:space="preserve"> </w:t>
      </w:r>
      <w:r w:rsidRPr="00591F65">
        <w:rPr>
          <w:lang w:val="en-US"/>
        </w:rPr>
        <w:t>educational</w:t>
      </w:r>
      <w:r w:rsidRPr="00591F65">
        <w:rPr>
          <w:spacing w:val="-14"/>
          <w:lang w:val="en-US"/>
        </w:rPr>
        <w:t xml:space="preserve"> </w:t>
      </w:r>
      <w:r w:rsidRPr="00591F65">
        <w:rPr>
          <w:lang w:val="en-US"/>
        </w:rPr>
        <w:t>and</w:t>
      </w:r>
      <w:r w:rsidRPr="00591F65">
        <w:rPr>
          <w:spacing w:val="-10"/>
          <w:lang w:val="en-US"/>
        </w:rPr>
        <w:t xml:space="preserve"> </w:t>
      </w:r>
      <w:r w:rsidRPr="00591F65">
        <w:rPr>
          <w:lang w:val="en-US"/>
        </w:rPr>
        <w:t>social</w:t>
      </w:r>
      <w:r w:rsidRPr="00591F65">
        <w:rPr>
          <w:spacing w:val="-14"/>
          <w:lang w:val="en-US"/>
        </w:rPr>
        <w:t xml:space="preserve"> </w:t>
      </w:r>
      <w:r w:rsidRPr="00591F65">
        <w:rPr>
          <w:lang w:val="en-US"/>
        </w:rPr>
        <w:t>projects</w:t>
      </w:r>
      <w:r w:rsidRPr="00591F65">
        <w:rPr>
          <w:spacing w:val="-12"/>
          <w:lang w:val="en-US"/>
        </w:rPr>
        <w:t xml:space="preserve"> </w:t>
      </w:r>
      <w:r w:rsidRPr="00591F65">
        <w:rPr>
          <w:lang w:val="en-US"/>
        </w:rPr>
        <w:t>with</w:t>
      </w:r>
      <w:r w:rsidRPr="00591F65">
        <w:rPr>
          <w:spacing w:val="-13"/>
          <w:lang w:val="en-US"/>
        </w:rPr>
        <w:t xml:space="preserve"> </w:t>
      </w:r>
      <w:r w:rsidRPr="00591F65">
        <w:rPr>
          <w:lang w:val="en-US"/>
        </w:rPr>
        <w:t>a</w:t>
      </w:r>
      <w:r w:rsidRPr="00591F65">
        <w:rPr>
          <w:spacing w:val="-15"/>
          <w:lang w:val="en-US"/>
        </w:rPr>
        <w:t xml:space="preserve"> </w:t>
      </w:r>
      <w:r w:rsidRPr="00591F65">
        <w:rPr>
          <w:lang w:val="en-US"/>
        </w:rPr>
        <w:t>gender focus by the Faculty of Philosophy, Letters and education Sciences at Universidad Central del Ecuador in 2007. She obtained a degree in Education Sciences, professor of secondary education in the specialization of language sciences and literature by the Faculty of Philosophy, Letters and education Sciences of Universidad Central del Ecuador in</w:t>
      </w:r>
      <w:r w:rsidRPr="00591F65">
        <w:rPr>
          <w:spacing w:val="-33"/>
          <w:lang w:val="en-US"/>
        </w:rPr>
        <w:t xml:space="preserve"> </w:t>
      </w:r>
      <w:r w:rsidRPr="00591F65">
        <w:rPr>
          <w:lang w:val="en-US"/>
        </w:rPr>
        <w:t>2002.</w:t>
      </w:r>
    </w:p>
    <w:p w14:paraId="27DBC8D4" w14:textId="48F1CBF9" w:rsidR="00FD4704" w:rsidRDefault="00CA39AD" w:rsidP="00FD4704">
      <w:pPr>
        <w:pStyle w:val="Textoindependiente"/>
        <w:spacing w:before="101"/>
        <w:ind w:left="0" w:right="3"/>
        <w:jc w:val="both"/>
        <w:rPr>
          <w:lang w:val="en-US"/>
        </w:rPr>
      </w:pPr>
      <w:r w:rsidRPr="00591F65">
        <w:rPr>
          <w:lang w:val="en-US"/>
        </w:rPr>
        <w:t xml:space="preserve">She is currently a professor of the Faculty of Philosophy, Letters </w:t>
      </w:r>
      <w:r w:rsidRPr="00591F65">
        <w:rPr>
          <w:spacing w:val="-3"/>
          <w:lang w:val="en-US"/>
        </w:rPr>
        <w:t xml:space="preserve">and </w:t>
      </w:r>
      <w:r w:rsidRPr="00591F65">
        <w:rPr>
          <w:lang w:val="en-US"/>
        </w:rPr>
        <w:t xml:space="preserve">Education Sciences at Universidad Central Ecuador. She is columnist and member of the International Council of Reviewers of Sophia journal Universidad </w:t>
      </w:r>
      <w:proofErr w:type="spellStart"/>
      <w:r w:rsidRPr="00591F65">
        <w:rPr>
          <w:lang w:val="en-US"/>
        </w:rPr>
        <w:t>Politécnica</w:t>
      </w:r>
      <w:proofErr w:type="spellEnd"/>
      <w:r w:rsidRPr="00591F65">
        <w:rPr>
          <w:lang w:val="en-US"/>
        </w:rPr>
        <w:t xml:space="preserve"> </w:t>
      </w:r>
      <w:proofErr w:type="spellStart"/>
      <w:r w:rsidRPr="00591F65">
        <w:rPr>
          <w:lang w:val="en-US"/>
        </w:rPr>
        <w:t>Salesiana</w:t>
      </w:r>
      <w:proofErr w:type="spellEnd"/>
      <w:r w:rsidRPr="00591F65">
        <w:rPr>
          <w:lang w:val="en-US"/>
        </w:rPr>
        <w:t xml:space="preserve"> (Ecuador). She is editor in chief of </w:t>
      </w:r>
      <w:proofErr w:type="spellStart"/>
      <w:r w:rsidRPr="00591F65">
        <w:rPr>
          <w:i/>
          <w:lang w:val="en-US"/>
        </w:rPr>
        <w:t>Revista</w:t>
      </w:r>
      <w:proofErr w:type="spellEnd"/>
      <w:r w:rsidRPr="00591F65">
        <w:rPr>
          <w:i/>
          <w:lang w:val="en-US"/>
        </w:rPr>
        <w:t xml:space="preserve"> </w:t>
      </w:r>
      <w:proofErr w:type="spellStart"/>
      <w:r w:rsidRPr="00591F65">
        <w:rPr>
          <w:i/>
          <w:lang w:val="en-US"/>
        </w:rPr>
        <w:t>Cátedra</w:t>
      </w:r>
      <w:proofErr w:type="spellEnd"/>
      <w:r w:rsidRPr="00591F65">
        <w:rPr>
          <w:i/>
          <w:lang w:val="en-US"/>
        </w:rPr>
        <w:t xml:space="preserve"> </w:t>
      </w:r>
      <w:r w:rsidRPr="00591F65">
        <w:rPr>
          <w:lang w:val="en-US"/>
        </w:rPr>
        <w:t>of the Faculty of Philosophy, Letters and Education Sciences at Universidad Central del Ecuador. Her main research topics include the didactics of literature, the development of metacognitive strategy to improve the level of reading comprehension, strategies of literary analysis through the study of descriptive textual methods such as formalism, structuralism, stylistic and hermeneutics. She is the author of chapters</w:t>
      </w:r>
      <w:r w:rsidRPr="00591F65">
        <w:rPr>
          <w:spacing w:val="-8"/>
          <w:lang w:val="en-US"/>
        </w:rPr>
        <w:t xml:space="preserve"> </w:t>
      </w:r>
      <w:r w:rsidRPr="00591F65">
        <w:rPr>
          <w:lang w:val="en-US"/>
        </w:rPr>
        <w:t>of</w:t>
      </w:r>
      <w:r w:rsidRPr="00591F65">
        <w:rPr>
          <w:spacing w:val="-7"/>
          <w:lang w:val="en-US"/>
        </w:rPr>
        <w:t xml:space="preserve"> </w:t>
      </w:r>
      <w:r w:rsidRPr="00591F65">
        <w:rPr>
          <w:lang w:val="en-US"/>
        </w:rPr>
        <w:t>books</w:t>
      </w:r>
      <w:r w:rsidRPr="00591F65">
        <w:rPr>
          <w:spacing w:val="-7"/>
          <w:lang w:val="en-US"/>
        </w:rPr>
        <w:t xml:space="preserve"> </w:t>
      </w:r>
      <w:r w:rsidRPr="00591F65">
        <w:rPr>
          <w:lang w:val="en-US"/>
        </w:rPr>
        <w:t>and</w:t>
      </w:r>
      <w:r w:rsidRPr="00591F65">
        <w:rPr>
          <w:spacing w:val="-6"/>
          <w:lang w:val="en-US"/>
        </w:rPr>
        <w:t xml:space="preserve"> </w:t>
      </w:r>
      <w:r w:rsidRPr="00591F65">
        <w:rPr>
          <w:lang w:val="en-US"/>
        </w:rPr>
        <w:t>articles</w:t>
      </w:r>
      <w:r w:rsidRPr="00591F65">
        <w:rPr>
          <w:spacing w:val="-3"/>
          <w:lang w:val="en-US"/>
        </w:rPr>
        <w:t xml:space="preserve"> </w:t>
      </w:r>
      <w:r w:rsidRPr="00591F65">
        <w:rPr>
          <w:lang w:val="en-US"/>
        </w:rPr>
        <w:t>published</w:t>
      </w:r>
      <w:r w:rsidRPr="00591F65">
        <w:rPr>
          <w:spacing w:val="-6"/>
          <w:lang w:val="en-US"/>
        </w:rPr>
        <w:t xml:space="preserve"> </w:t>
      </w:r>
      <w:r w:rsidRPr="00591F65">
        <w:rPr>
          <w:lang w:val="en-US"/>
        </w:rPr>
        <w:t>in</w:t>
      </w:r>
      <w:r w:rsidRPr="00591F65">
        <w:rPr>
          <w:spacing w:val="-7"/>
          <w:lang w:val="en-US"/>
        </w:rPr>
        <w:t xml:space="preserve"> </w:t>
      </w:r>
      <w:r w:rsidRPr="00591F65">
        <w:rPr>
          <w:lang w:val="en-US"/>
        </w:rPr>
        <w:t>high-impact</w:t>
      </w:r>
      <w:r w:rsidRPr="00591F65">
        <w:rPr>
          <w:spacing w:val="-6"/>
          <w:lang w:val="en-US"/>
        </w:rPr>
        <w:t xml:space="preserve"> </w:t>
      </w:r>
      <w:r w:rsidRPr="00591F65">
        <w:rPr>
          <w:lang w:val="en-US"/>
        </w:rPr>
        <w:t>journals</w:t>
      </w:r>
      <w:r w:rsidRPr="00591F65">
        <w:rPr>
          <w:spacing w:val="-7"/>
          <w:lang w:val="en-US"/>
        </w:rPr>
        <w:t xml:space="preserve"> </w:t>
      </w:r>
      <w:r w:rsidRPr="00591F65">
        <w:rPr>
          <w:lang w:val="en-US"/>
        </w:rPr>
        <w:t>(Emerging</w:t>
      </w:r>
      <w:r w:rsidRPr="00591F65">
        <w:rPr>
          <w:spacing w:val="-7"/>
          <w:lang w:val="en-US"/>
        </w:rPr>
        <w:t xml:space="preserve"> </w:t>
      </w:r>
      <w:r w:rsidRPr="00591F65">
        <w:rPr>
          <w:lang w:val="en-US"/>
        </w:rPr>
        <w:t>Source</w:t>
      </w:r>
      <w:r w:rsidRPr="00591F65">
        <w:rPr>
          <w:spacing w:val="-6"/>
          <w:lang w:val="en-US"/>
        </w:rPr>
        <w:t xml:space="preserve"> </w:t>
      </w:r>
      <w:r w:rsidRPr="00591F65">
        <w:rPr>
          <w:lang w:val="en-US"/>
        </w:rPr>
        <w:t xml:space="preserve">Citation Index, </w:t>
      </w:r>
      <w:proofErr w:type="spellStart"/>
      <w:r w:rsidRPr="00591F65">
        <w:rPr>
          <w:lang w:val="en-US"/>
        </w:rPr>
        <w:t>Latindex</w:t>
      </w:r>
      <w:proofErr w:type="spellEnd"/>
      <w:r w:rsidRPr="00591F65">
        <w:rPr>
          <w:lang w:val="en-US"/>
        </w:rPr>
        <w:t xml:space="preserve">, </w:t>
      </w:r>
      <w:proofErr w:type="spellStart"/>
      <w:r w:rsidRPr="00591F65">
        <w:rPr>
          <w:lang w:val="en-US"/>
        </w:rPr>
        <w:t>Redalcy</w:t>
      </w:r>
      <w:proofErr w:type="spellEnd"/>
      <w:r w:rsidRPr="00591F65">
        <w:rPr>
          <w:lang w:val="en-US"/>
        </w:rPr>
        <w:t>,</w:t>
      </w:r>
      <w:r w:rsidRPr="00591F65">
        <w:rPr>
          <w:spacing w:val="-7"/>
          <w:lang w:val="en-US"/>
        </w:rPr>
        <w:t xml:space="preserve"> </w:t>
      </w:r>
      <w:proofErr w:type="spellStart"/>
      <w:r w:rsidRPr="00591F65">
        <w:rPr>
          <w:lang w:val="en-US"/>
        </w:rPr>
        <w:t>Scielo</w:t>
      </w:r>
      <w:proofErr w:type="spellEnd"/>
      <w:r w:rsidRPr="00591F65">
        <w:rPr>
          <w:lang w:val="en-US"/>
        </w:rPr>
        <w:t>).</w:t>
      </w:r>
    </w:p>
    <w:p w14:paraId="195ECFC3" w14:textId="5265D651" w:rsidR="00FD4704" w:rsidRPr="00FD4704" w:rsidRDefault="00FD4704" w:rsidP="00FD4704">
      <w:pPr>
        <w:pStyle w:val="Ttulononumerado"/>
      </w:pPr>
      <w:r w:rsidRPr="00FD4704">
        <w:t>Statement of Authorship-</w:t>
      </w:r>
      <w:proofErr w:type="spellStart"/>
      <w:r w:rsidRPr="00FD4704">
        <w:t>CRediT</w:t>
      </w:r>
      <w:proofErr w:type="spellEnd"/>
    </w:p>
    <w:p w14:paraId="0D0F7E91" w14:textId="55AF9616" w:rsidR="00FD4704" w:rsidRPr="00FD4704" w:rsidRDefault="00FD4704" w:rsidP="00FD4704">
      <w:pPr>
        <w:pStyle w:val="Textoindependiente"/>
        <w:spacing w:before="101"/>
        <w:ind w:left="0" w:right="3"/>
        <w:jc w:val="both"/>
        <w:rPr>
          <w:lang w:val="en-US"/>
        </w:rPr>
      </w:pPr>
      <w:r w:rsidRPr="00FD4704">
        <w:rPr>
          <w:rStyle w:val="Textoennegrita"/>
          <w:lang w:val="en-US"/>
        </w:rPr>
        <w:t>SERGIO LUJÁN-MORA</w:t>
      </w:r>
      <w:r w:rsidRPr="00FD4704">
        <w:rPr>
          <w:lang w:val="en-US"/>
        </w:rPr>
        <w:t>: state of the art, related concepts, methodology, validation, data analysis, writing- first draft.</w:t>
      </w:r>
    </w:p>
    <w:p w14:paraId="663E5DAB" w14:textId="1C323626" w:rsidR="00FD4704" w:rsidRPr="00FD4704" w:rsidRDefault="00FD4704" w:rsidP="00FD4704">
      <w:pPr>
        <w:pStyle w:val="Textoindependiente"/>
        <w:spacing w:before="101"/>
        <w:ind w:left="0" w:right="3"/>
        <w:jc w:val="both"/>
        <w:rPr>
          <w:lang w:val="en-US"/>
        </w:rPr>
      </w:pPr>
      <w:r w:rsidRPr="00FD4704">
        <w:rPr>
          <w:rStyle w:val="Textoennegrita"/>
          <w:lang w:val="en-US"/>
        </w:rPr>
        <w:t>VERÓNICA SIMBAÑA-GALLARDO</w:t>
      </w:r>
      <w:r w:rsidRPr="00FD4704">
        <w:rPr>
          <w:lang w:val="en-US"/>
        </w:rPr>
        <w:t>: state of the art, related concepts, data analysis, organization and integration of collected data, conclusions, final drafting and editing.</w:t>
      </w:r>
    </w:p>
    <w:p w14:paraId="6E0F96C1" w14:textId="77777777" w:rsidR="00FD4704" w:rsidRPr="00591F65" w:rsidRDefault="00FD4704" w:rsidP="007165B2">
      <w:pPr>
        <w:pStyle w:val="Textoindependiente"/>
        <w:spacing w:before="101"/>
        <w:ind w:left="0" w:right="3"/>
        <w:jc w:val="both"/>
        <w:rPr>
          <w:lang w:val="en-US"/>
        </w:rPr>
      </w:pPr>
    </w:p>
    <w:sectPr w:rsidR="00FD4704" w:rsidRPr="00591F65" w:rsidSect="00D75FA7">
      <w:pgSz w:w="11910" w:h="16840"/>
      <w:pgMar w:top="1418" w:right="1701" w:bottom="1418" w:left="1701" w:header="703" w:footer="6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9FA39B" w14:textId="77777777" w:rsidR="00A02EE4" w:rsidRDefault="00A02EE4">
      <w:r>
        <w:separator/>
      </w:r>
    </w:p>
  </w:endnote>
  <w:endnote w:type="continuationSeparator" w:id="0">
    <w:p w14:paraId="51668764" w14:textId="77777777" w:rsidR="00A02EE4" w:rsidRDefault="00A02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8"/>
      <w:gridCol w:w="6646"/>
    </w:tblGrid>
    <w:tr w:rsidR="00BF158C" w14:paraId="63A4E5EC" w14:textId="77777777" w:rsidTr="00EE39DF">
      <w:trPr>
        <w:trHeight w:val="318"/>
      </w:trPr>
      <w:tc>
        <w:tcPr>
          <w:tcW w:w="1858" w:type="dxa"/>
        </w:tcPr>
        <w:p w14:paraId="57480069" w14:textId="77777777" w:rsidR="00BF158C" w:rsidRDefault="00BF158C" w:rsidP="00BF158C">
          <w:pPr>
            <w:pStyle w:val="Piedepgina"/>
            <w:jc w:val="center"/>
          </w:pPr>
          <w:r>
            <w:rPr>
              <w:noProof/>
              <w:lang w:val="es-EC" w:eastAsia="es-EC"/>
            </w:rPr>
            <w:drawing>
              <wp:inline distT="0" distB="0" distL="0" distR="0" wp14:anchorId="7AF49174" wp14:editId="137D0D19">
                <wp:extent cx="1009650" cy="318135"/>
                <wp:effectExtent l="0" t="0" r="6350" b="0"/>
                <wp:docPr id="1580152115" name="Imagen 1580152115" descr="Icono&#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03086928" name="Imagen 2103086928" descr="Icono&#10;&#10;Descripción generada automáticament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318135"/>
                        </a:xfrm>
                        <a:prstGeom prst="rect">
                          <a:avLst/>
                        </a:prstGeom>
                        <a:noFill/>
                        <a:ln>
                          <a:noFill/>
                        </a:ln>
                      </pic:spPr>
                    </pic:pic>
                  </a:graphicData>
                </a:graphic>
              </wp:inline>
            </w:drawing>
          </w:r>
        </w:p>
      </w:tc>
      <w:tc>
        <w:tcPr>
          <w:tcW w:w="6646" w:type="dxa"/>
        </w:tcPr>
        <w:p w14:paraId="00449F6E" w14:textId="77777777" w:rsidR="00BF158C" w:rsidRDefault="00BF158C" w:rsidP="00BF158C">
          <w:pPr>
            <w:pStyle w:val="Piedepgina"/>
          </w:pPr>
          <w:hyperlink r:id="rId2" w:history="1">
            <w:r>
              <w:rPr>
                <w:rStyle w:val="Hipervnculo"/>
              </w:rPr>
              <w:t xml:space="preserve">Licencia Creative </w:t>
            </w:r>
            <w:proofErr w:type="spellStart"/>
            <w:r>
              <w:rPr>
                <w:rStyle w:val="Hipervnculo"/>
              </w:rPr>
              <w:t>Commons</w:t>
            </w:r>
            <w:proofErr w:type="spellEnd"/>
            <w:r>
              <w:rPr>
                <w:rStyle w:val="Hipervnculo"/>
              </w:rPr>
              <w:t xml:space="preserve"> Atribución 4.0 Internacional (CC BY 4.0)</w:t>
            </w:r>
          </w:hyperlink>
        </w:p>
      </w:tc>
    </w:tr>
  </w:tbl>
  <w:p w14:paraId="481579F5" w14:textId="0F9F62FF" w:rsidR="00BF158C" w:rsidRPr="00537ADE" w:rsidRDefault="00537ADE" w:rsidP="00BF158C">
    <w:pPr>
      <w:pStyle w:val="Textoindependiente"/>
      <w:spacing w:before="20"/>
      <w:ind w:left="20"/>
      <w:jc w:val="center"/>
      <w:rPr>
        <w:lang w:val="en-US"/>
      </w:rPr>
    </w:pPr>
    <w:proofErr w:type="spellStart"/>
    <w:r w:rsidRPr="00537ADE">
      <w:rPr>
        <w:lang w:val="en-US"/>
      </w:rPr>
      <w:t>Cátedra</w:t>
    </w:r>
    <w:proofErr w:type="spellEnd"/>
    <w:r w:rsidRPr="00537ADE">
      <w:rPr>
        <w:lang w:val="en-US"/>
      </w:rPr>
      <w:t xml:space="preserve"> magazine,</w:t>
    </w:r>
    <w:r>
      <w:rPr>
        <w:lang w:val="en-US"/>
      </w:rPr>
      <w:t xml:space="preserve"> </w:t>
    </w:r>
    <w:r w:rsidR="00BF158C" w:rsidRPr="00537ADE">
      <w:rPr>
        <w:lang w:val="en-US"/>
      </w:rPr>
      <w:t>1(</w:t>
    </w:r>
    <w:r w:rsidR="00BF158C" w:rsidRPr="00537ADE">
      <w:rPr>
        <w:i/>
        <w:lang w:val="en-US"/>
      </w:rPr>
      <w:t>1</w:t>
    </w:r>
    <w:r w:rsidR="00BF158C" w:rsidRPr="00537ADE">
      <w:rPr>
        <w:lang w:val="en-US"/>
      </w:rPr>
      <w:t xml:space="preserve">), pp. 14-34, </w:t>
    </w:r>
    <w:r w:rsidR="009D5A0F" w:rsidRPr="00537ADE">
      <w:rPr>
        <w:lang w:val="en-US"/>
      </w:rPr>
      <w:t xml:space="preserve">September-December </w:t>
    </w:r>
    <w:r w:rsidR="00BF158C" w:rsidRPr="00537ADE">
      <w:rPr>
        <w:lang w:val="en-US"/>
      </w:rPr>
      <w:t>2018. e-ISSN: 2631-2875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8"/>
      <w:gridCol w:w="6646"/>
    </w:tblGrid>
    <w:tr w:rsidR="00BF158C" w14:paraId="474FB74D" w14:textId="77777777" w:rsidTr="00EE39DF">
      <w:trPr>
        <w:trHeight w:val="318"/>
      </w:trPr>
      <w:tc>
        <w:tcPr>
          <w:tcW w:w="1858" w:type="dxa"/>
        </w:tcPr>
        <w:p w14:paraId="00BB2C6A" w14:textId="77777777" w:rsidR="00BF158C" w:rsidRDefault="00BF158C" w:rsidP="00BF158C">
          <w:pPr>
            <w:pStyle w:val="Piedepgina"/>
            <w:jc w:val="center"/>
          </w:pPr>
          <w:r>
            <w:rPr>
              <w:noProof/>
              <w:lang w:val="es-EC" w:eastAsia="es-EC"/>
            </w:rPr>
            <w:drawing>
              <wp:inline distT="0" distB="0" distL="0" distR="0" wp14:anchorId="10E8CE92" wp14:editId="4E4973CE">
                <wp:extent cx="1009650" cy="318135"/>
                <wp:effectExtent l="0" t="0" r="6350" b="0"/>
                <wp:docPr id="1782085894" name="Imagen 1782085894" descr="Icono&#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03086928" name="Imagen 2103086928" descr="Icono&#10;&#10;Descripción generada automáticament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318135"/>
                        </a:xfrm>
                        <a:prstGeom prst="rect">
                          <a:avLst/>
                        </a:prstGeom>
                        <a:noFill/>
                        <a:ln>
                          <a:noFill/>
                        </a:ln>
                      </pic:spPr>
                    </pic:pic>
                  </a:graphicData>
                </a:graphic>
              </wp:inline>
            </w:drawing>
          </w:r>
        </w:p>
      </w:tc>
      <w:tc>
        <w:tcPr>
          <w:tcW w:w="6646" w:type="dxa"/>
        </w:tcPr>
        <w:p w14:paraId="27A385C6" w14:textId="77777777" w:rsidR="00BF158C" w:rsidRDefault="00BF158C" w:rsidP="00BF158C">
          <w:pPr>
            <w:pStyle w:val="Piedepgina"/>
          </w:pPr>
          <w:hyperlink r:id="rId2" w:history="1">
            <w:r>
              <w:rPr>
                <w:rStyle w:val="Hipervnculo"/>
              </w:rPr>
              <w:t xml:space="preserve">Licencia Creative </w:t>
            </w:r>
            <w:proofErr w:type="spellStart"/>
            <w:r>
              <w:rPr>
                <w:rStyle w:val="Hipervnculo"/>
              </w:rPr>
              <w:t>Commons</w:t>
            </w:r>
            <w:proofErr w:type="spellEnd"/>
            <w:r>
              <w:rPr>
                <w:rStyle w:val="Hipervnculo"/>
              </w:rPr>
              <w:t xml:space="preserve"> Atribución 4.0 Internacional (CC BY 4.0)</w:t>
            </w:r>
          </w:hyperlink>
        </w:p>
      </w:tc>
    </w:tr>
  </w:tbl>
  <w:p w14:paraId="5837D70E" w14:textId="53EC416B" w:rsidR="00BF158C" w:rsidRPr="00537ADE" w:rsidRDefault="00537ADE" w:rsidP="00BF158C">
    <w:pPr>
      <w:pStyle w:val="Textoindependiente"/>
      <w:spacing w:before="20"/>
      <w:ind w:left="20"/>
      <w:jc w:val="center"/>
      <w:rPr>
        <w:lang w:val="en-US"/>
      </w:rPr>
    </w:pPr>
    <w:proofErr w:type="spellStart"/>
    <w:r w:rsidRPr="00537ADE">
      <w:rPr>
        <w:lang w:val="en-US"/>
      </w:rPr>
      <w:t>Cátedra</w:t>
    </w:r>
    <w:proofErr w:type="spellEnd"/>
    <w:r w:rsidRPr="00537ADE">
      <w:rPr>
        <w:lang w:val="en-US"/>
      </w:rPr>
      <w:t xml:space="preserve"> magazine,</w:t>
    </w:r>
    <w:r>
      <w:rPr>
        <w:lang w:val="en-US"/>
      </w:rPr>
      <w:t xml:space="preserve"> </w:t>
    </w:r>
    <w:r w:rsidR="00BF158C" w:rsidRPr="00537ADE">
      <w:rPr>
        <w:lang w:val="en-US"/>
      </w:rPr>
      <w:t>1(</w:t>
    </w:r>
    <w:r w:rsidR="00BF158C" w:rsidRPr="00537ADE">
      <w:rPr>
        <w:i/>
        <w:lang w:val="en-US"/>
      </w:rPr>
      <w:t>1</w:t>
    </w:r>
    <w:r w:rsidR="00BF158C" w:rsidRPr="00537ADE">
      <w:rPr>
        <w:lang w:val="en-US"/>
      </w:rPr>
      <w:t xml:space="preserve">), pp. 14-34, </w:t>
    </w:r>
    <w:r w:rsidR="009D5A0F" w:rsidRPr="00537ADE">
      <w:rPr>
        <w:lang w:val="en-US"/>
      </w:rPr>
      <w:t>September</w:t>
    </w:r>
    <w:r w:rsidR="00BF158C" w:rsidRPr="00537ADE">
      <w:rPr>
        <w:lang w:val="en-US"/>
      </w:rPr>
      <w:t>-</w:t>
    </w:r>
    <w:r w:rsidR="009D5A0F" w:rsidRPr="00537ADE">
      <w:rPr>
        <w:lang w:val="en-US"/>
      </w:rPr>
      <w:t xml:space="preserve">December </w:t>
    </w:r>
    <w:r w:rsidR="00BF158C" w:rsidRPr="00537ADE">
      <w:rPr>
        <w:lang w:val="en-US"/>
      </w:rPr>
      <w:t>2018. e-ISSN: 2631-2875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8"/>
      <w:gridCol w:w="6646"/>
    </w:tblGrid>
    <w:tr w:rsidR="009D5A0F" w14:paraId="376670F8" w14:textId="77777777" w:rsidTr="00EE39DF">
      <w:trPr>
        <w:trHeight w:val="318"/>
      </w:trPr>
      <w:tc>
        <w:tcPr>
          <w:tcW w:w="1858" w:type="dxa"/>
        </w:tcPr>
        <w:p w14:paraId="030FFC08" w14:textId="77777777" w:rsidR="009D5A0F" w:rsidRDefault="009D5A0F" w:rsidP="009D5A0F">
          <w:pPr>
            <w:pStyle w:val="Piedepgina"/>
            <w:jc w:val="center"/>
          </w:pPr>
          <w:r>
            <w:rPr>
              <w:noProof/>
              <w:lang w:val="es-EC" w:eastAsia="es-EC"/>
            </w:rPr>
            <w:drawing>
              <wp:inline distT="0" distB="0" distL="0" distR="0" wp14:anchorId="14FAB6E4" wp14:editId="714716FA">
                <wp:extent cx="1009650" cy="318135"/>
                <wp:effectExtent l="0" t="0" r="6350" b="0"/>
                <wp:docPr id="1273147274" name="Imagen 1273147274" descr="Icono&#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03086928" name="Imagen 2103086928" descr="Icono&#10;&#10;Descripción generada automáticament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318135"/>
                        </a:xfrm>
                        <a:prstGeom prst="rect">
                          <a:avLst/>
                        </a:prstGeom>
                        <a:noFill/>
                        <a:ln>
                          <a:noFill/>
                        </a:ln>
                      </pic:spPr>
                    </pic:pic>
                  </a:graphicData>
                </a:graphic>
              </wp:inline>
            </w:drawing>
          </w:r>
        </w:p>
      </w:tc>
      <w:tc>
        <w:tcPr>
          <w:tcW w:w="6646" w:type="dxa"/>
        </w:tcPr>
        <w:p w14:paraId="17446F17" w14:textId="77777777" w:rsidR="009D5A0F" w:rsidRDefault="009D5A0F" w:rsidP="009D5A0F">
          <w:pPr>
            <w:pStyle w:val="Piedepgina"/>
          </w:pPr>
          <w:hyperlink r:id="rId2" w:history="1">
            <w:r>
              <w:rPr>
                <w:rStyle w:val="Hipervnculo"/>
              </w:rPr>
              <w:t xml:space="preserve">Licencia Creative </w:t>
            </w:r>
            <w:proofErr w:type="spellStart"/>
            <w:r>
              <w:rPr>
                <w:rStyle w:val="Hipervnculo"/>
              </w:rPr>
              <w:t>Commons</w:t>
            </w:r>
            <w:proofErr w:type="spellEnd"/>
            <w:r>
              <w:rPr>
                <w:rStyle w:val="Hipervnculo"/>
              </w:rPr>
              <w:t xml:space="preserve"> Atribución 4.0 Internacional (CC BY 4.0)</w:t>
            </w:r>
          </w:hyperlink>
        </w:p>
      </w:tc>
    </w:tr>
  </w:tbl>
  <w:p w14:paraId="167FAFEE" w14:textId="77777777" w:rsidR="00537ADE" w:rsidRDefault="00537ADE" w:rsidP="00537ADE">
    <w:pPr>
      <w:pStyle w:val="Textoindependiente"/>
      <w:spacing w:before="20"/>
      <w:ind w:left="20"/>
      <w:jc w:val="center"/>
    </w:pPr>
  </w:p>
  <w:p w14:paraId="700899A1" w14:textId="438E9484" w:rsidR="009D5A0F" w:rsidRPr="00537ADE" w:rsidRDefault="00537ADE" w:rsidP="00537ADE">
    <w:pPr>
      <w:pStyle w:val="Textoindependiente"/>
      <w:spacing w:before="20"/>
      <w:ind w:left="20"/>
      <w:jc w:val="center"/>
      <w:rPr>
        <w:lang w:val="en-US"/>
      </w:rPr>
    </w:pPr>
    <w:r>
      <w:t xml:space="preserve"> </w:t>
    </w:r>
    <w:proofErr w:type="spellStart"/>
    <w:r w:rsidRPr="00537ADE">
      <w:rPr>
        <w:lang w:val="en-US"/>
      </w:rPr>
      <w:t>Cátedra</w:t>
    </w:r>
    <w:proofErr w:type="spellEnd"/>
    <w:r w:rsidRPr="00537ADE">
      <w:rPr>
        <w:lang w:val="en-US"/>
      </w:rPr>
      <w:t xml:space="preserve"> magazine</w:t>
    </w:r>
    <w:r w:rsidR="009D5A0F" w:rsidRPr="00537ADE">
      <w:rPr>
        <w:lang w:val="en-US"/>
      </w:rPr>
      <w:t>, 1(</w:t>
    </w:r>
    <w:r w:rsidR="009D5A0F" w:rsidRPr="00537ADE">
      <w:rPr>
        <w:i/>
        <w:lang w:val="en-US"/>
      </w:rPr>
      <w:t>1</w:t>
    </w:r>
    <w:r w:rsidR="009D5A0F" w:rsidRPr="00537ADE">
      <w:rPr>
        <w:lang w:val="en-US"/>
      </w:rPr>
      <w:t>), pp. 14-34, September-December 2018. e-ISSN: 2631-2875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4A9A8F" w14:textId="77777777" w:rsidR="00A02EE4" w:rsidRDefault="00A02EE4">
      <w:r>
        <w:separator/>
      </w:r>
    </w:p>
  </w:footnote>
  <w:footnote w:type="continuationSeparator" w:id="0">
    <w:p w14:paraId="160C3BF7" w14:textId="77777777" w:rsidR="00A02EE4" w:rsidRDefault="00A02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0061679"/>
      <w:docPartObj>
        <w:docPartGallery w:val="Page Numbers (Top of Page)"/>
        <w:docPartUnique/>
      </w:docPartObj>
    </w:sdtPr>
    <w:sdtContent>
      <w:p w14:paraId="1E50B924" w14:textId="35CD65EA" w:rsidR="009D5A0F" w:rsidRDefault="009D5A0F">
        <w:pPr>
          <w:pStyle w:val="Encabezado"/>
        </w:pPr>
        <w:r>
          <w:fldChar w:fldCharType="begin"/>
        </w:r>
        <w:r>
          <w:instrText>PAGE   \* MERGEFORMAT</w:instrText>
        </w:r>
        <w:r>
          <w:fldChar w:fldCharType="separate"/>
        </w:r>
        <w:r>
          <w:t>2</w:t>
        </w:r>
        <w:r>
          <w:fldChar w:fldCharType="end"/>
        </w:r>
      </w:p>
    </w:sdtContent>
  </w:sdt>
  <w:p w14:paraId="4CF37D57" w14:textId="77777777" w:rsidR="009D5A0F" w:rsidRDefault="009D5A0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1327331"/>
      <w:docPartObj>
        <w:docPartGallery w:val="Page Numbers (Top of Page)"/>
        <w:docPartUnique/>
      </w:docPartObj>
    </w:sdtPr>
    <w:sdtContent>
      <w:p w14:paraId="48411196" w14:textId="0F380EFA" w:rsidR="009D5A0F" w:rsidRDefault="009D5A0F">
        <w:pPr>
          <w:pStyle w:val="Encabezado"/>
          <w:jc w:val="right"/>
        </w:pPr>
        <w:r>
          <w:fldChar w:fldCharType="begin"/>
        </w:r>
        <w:r>
          <w:instrText>PAGE   \* MERGEFORMAT</w:instrText>
        </w:r>
        <w:r>
          <w:fldChar w:fldCharType="separate"/>
        </w:r>
        <w:r>
          <w:t>2</w:t>
        </w:r>
        <w:r>
          <w:fldChar w:fldCharType="end"/>
        </w:r>
      </w:p>
    </w:sdtContent>
  </w:sdt>
  <w:p w14:paraId="3FC3FF86" w14:textId="77777777" w:rsidR="009D5A0F" w:rsidRDefault="009D5A0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E13F4" w14:textId="77777777" w:rsidR="00537ADE" w:rsidRDefault="00537AD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13365"/>
    <w:multiLevelType w:val="hybridMultilevel"/>
    <w:tmpl w:val="E55CA22E"/>
    <w:lvl w:ilvl="0" w:tplc="660E864A">
      <w:numFmt w:val="bullet"/>
      <w:lvlText w:val="o"/>
      <w:lvlJc w:val="left"/>
      <w:pPr>
        <w:ind w:left="1683" w:hanging="361"/>
      </w:pPr>
      <w:rPr>
        <w:rFonts w:ascii="Courier New" w:eastAsia="Courier New" w:hAnsi="Courier New" w:cs="Courier New" w:hint="default"/>
        <w:w w:val="100"/>
        <w:sz w:val="22"/>
        <w:szCs w:val="22"/>
        <w:lang w:val="es-ES" w:eastAsia="es-ES" w:bidi="es-ES"/>
      </w:rPr>
    </w:lvl>
    <w:lvl w:ilvl="1" w:tplc="52249096">
      <w:numFmt w:val="bullet"/>
      <w:lvlText w:val="•"/>
      <w:lvlJc w:val="left"/>
      <w:pPr>
        <w:ind w:left="2402" w:hanging="361"/>
      </w:pPr>
      <w:rPr>
        <w:rFonts w:hint="default"/>
        <w:lang w:val="es-ES" w:eastAsia="es-ES" w:bidi="es-ES"/>
      </w:rPr>
    </w:lvl>
    <w:lvl w:ilvl="2" w:tplc="4824E968">
      <w:numFmt w:val="bullet"/>
      <w:lvlText w:val="•"/>
      <w:lvlJc w:val="left"/>
      <w:pPr>
        <w:ind w:left="3124" w:hanging="361"/>
      </w:pPr>
      <w:rPr>
        <w:rFonts w:hint="default"/>
        <w:lang w:val="es-ES" w:eastAsia="es-ES" w:bidi="es-ES"/>
      </w:rPr>
    </w:lvl>
    <w:lvl w:ilvl="3" w:tplc="D7821028">
      <w:numFmt w:val="bullet"/>
      <w:lvlText w:val="•"/>
      <w:lvlJc w:val="left"/>
      <w:pPr>
        <w:ind w:left="3847" w:hanging="361"/>
      </w:pPr>
      <w:rPr>
        <w:rFonts w:hint="default"/>
        <w:lang w:val="es-ES" w:eastAsia="es-ES" w:bidi="es-ES"/>
      </w:rPr>
    </w:lvl>
    <w:lvl w:ilvl="4" w:tplc="244E122A">
      <w:numFmt w:val="bullet"/>
      <w:lvlText w:val="•"/>
      <w:lvlJc w:val="left"/>
      <w:pPr>
        <w:ind w:left="4569" w:hanging="361"/>
      </w:pPr>
      <w:rPr>
        <w:rFonts w:hint="default"/>
        <w:lang w:val="es-ES" w:eastAsia="es-ES" w:bidi="es-ES"/>
      </w:rPr>
    </w:lvl>
    <w:lvl w:ilvl="5" w:tplc="4FF26E00">
      <w:numFmt w:val="bullet"/>
      <w:lvlText w:val="•"/>
      <w:lvlJc w:val="left"/>
      <w:pPr>
        <w:ind w:left="5292" w:hanging="361"/>
      </w:pPr>
      <w:rPr>
        <w:rFonts w:hint="default"/>
        <w:lang w:val="es-ES" w:eastAsia="es-ES" w:bidi="es-ES"/>
      </w:rPr>
    </w:lvl>
    <w:lvl w:ilvl="6" w:tplc="96966928">
      <w:numFmt w:val="bullet"/>
      <w:lvlText w:val="•"/>
      <w:lvlJc w:val="left"/>
      <w:pPr>
        <w:ind w:left="6014" w:hanging="361"/>
      </w:pPr>
      <w:rPr>
        <w:rFonts w:hint="default"/>
        <w:lang w:val="es-ES" w:eastAsia="es-ES" w:bidi="es-ES"/>
      </w:rPr>
    </w:lvl>
    <w:lvl w:ilvl="7" w:tplc="7E66865A">
      <w:numFmt w:val="bullet"/>
      <w:lvlText w:val="•"/>
      <w:lvlJc w:val="left"/>
      <w:pPr>
        <w:ind w:left="6736" w:hanging="361"/>
      </w:pPr>
      <w:rPr>
        <w:rFonts w:hint="default"/>
        <w:lang w:val="es-ES" w:eastAsia="es-ES" w:bidi="es-ES"/>
      </w:rPr>
    </w:lvl>
    <w:lvl w:ilvl="8" w:tplc="A2F07FA8">
      <w:numFmt w:val="bullet"/>
      <w:lvlText w:val="•"/>
      <w:lvlJc w:val="left"/>
      <w:pPr>
        <w:ind w:left="7459" w:hanging="361"/>
      </w:pPr>
      <w:rPr>
        <w:rFonts w:hint="default"/>
        <w:lang w:val="es-ES" w:eastAsia="es-ES" w:bidi="es-ES"/>
      </w:rPr>
    </w:lvl>
  </w:abstractNum>
  <w:abstractNum w:abstractNumId="1" w15:restartNumberingAfterBreak="0">
    <w:nsid w:val="34AC5674"/>
    <w:multiLevelType w:val="hybridMultilevel"/>
    <w:tmpl w:val="C472E4DA"/>
    <w:lvl w:ilvl="0" w:tplc="2D3482AA">
      <w:numFmt w:val="bullet"/>
      <w:lvlText w:val="o"/>
      <w:lvlJc w:val="left"/>
      <w:pPr>
        <w:ind w:left="920" w:hanging="360"/>
      </w:pPr>
      <w:rPr>
        <w:rFonts w:ascii="Courier New" w:eastAsia="Courier New" w:hAnsi="Courier New" w:cs="Courier New" w:hint="default"/>
        <w:w w:val="100"/>
        <w:sz w:val="22"/>
        <w:szCs w:val="22"/>
        <w:lang w:val="es-ES" w:eastAsia="es-ES" w:bidi="es-ES"/>
      </w:rPr>
    </w:lvl>
    <w:lvl w:ilvl="1" w:tplc="498CFD32">
      <w:numFmt w:val="bullet"/>
      <w:lvlText w:val="•"/>
      <w:lvlJc w:val="left"/>
      <w:pPr>
        <w:ind w:left="1718" w:hanging="360"/>
      </w:pPr>
      <w:rPr>
        <w:rFonts w:hint="default"/>
        <w:lang w:val="es-ES" w:eastAsia="es-ES" w:bidi="es-ES"/>
      </w:rPr>
    </w:lvl>
    <w:lvl w:ilvl="2" w:tplc="1B7012C6">
      <w:numFmt w:val="bullet"/>
      <w:lvlText w:val="•"/>
      <w:lvlJc w:val="left"/>
      <w:pPr>
        <w:ind w:left="2516" w:hanging="360"/>
      </w:pPr>
      <w:rPr>
        <w:rFonts w:hint="default"/>
        <w:lang w:val="es-ES" w:eastAsia="es-ES" w:bidi="es-ES"/>
      </w:rPr>
    </w:lvl>
    <w:lvl w:ilvl="3" w:tplc="9AF2E086">
      <w:numFmt w:val="bullet"/>
      <w:lvlText w:val="•"/>
      <w:lvlJc w:val="left"/>
      <w:pPr>
        <w:ind w:left="3315" w:hanging="360"/>
      </w:pPr>
      <w:rPr>
        <w:rFonts w:hint="default"/>
        <w:lang w:val="es-ES" w:eastAsia="es-ES" w:bidi="es-ES"/>
      </w:rPr>
    </w:lvl>
    <w:lvl w:ilvl="4" w:tplc="1F02EAA8">
      <w:numFmt w:val="bullet"/>
      <w:lvlText w:val="•"/>
      <w:lvlJc w:val="left"/>
      <w:pPr>
        <w:ind w:left="4113" w:hanging="360"/>
      </w:pPr>
      <w:rPr>
        <w:rFonts w:hint="default"/>
        <w:lang w:val="es-ES" w:eastAsia="es-ES" w:bidi="es-ES"/>
      </w:rPr>
    </w:lvl>
    <w:lvl w:ilvl="5" w:tplc="B3EAC112">
      <w:numFmt w:val="bullet"/>
      <w:lvlText w:val="•"/>
      <w:lvlJc w:val="left"/>
      <w:pPr>
        <w:ind w:left="4912" w:hanging="360"/>
      </w:pPr>
      <w:rPr>
        <w:rFonts w:hint="default"/>
        <w:lang w:val="es-ES" w:eastAsia="es-ES" w:bidi="es-ES"/>
      </w:rPr>
    </w:lvl>
    <w:lvl w:ilvl="6" w:tplc="893E9C68">
      <w:numFmt w:val="bullet"/>
      <w:lvlText w:val="•"/>
      <w:lvlJc w:val="left"/>
      <w:pPr>
        <w:ind w:left="5710" w:hanging="360"/>
      </w:pPr>
      <w:rPr>
        <w:rFonts w:hint="default"/>
        <w:lang w:val="es-ES" w:eastAsia="es-ES" w:bidi="es-ES"/>
      </w:rPr>
    </w:lvl>
    <w:lvl w:ilvl="7" w:tplc="E2DC9C6E">
      <w:numFmt w:val="bullet"/>
      <w:lvlText w:val="•"/>
      <w:lvlJc w:val="left"/>
      <w:pPr>
        <w:ind w:left="6508" w:hanging="360"/>
      </w:pPr>
      <w:rPr>
        <w:rFonts w:hint="default"/>
        <w:lang w:val="es-ES" w:eastAsia="es-ES" w:bidi="es-ES"/>
      </w:rPr>
    </w:lvl>
    <w:lvl w:ilvl="8" w:tplc="D3D406A8">
      <w:numFmt w:val="bullet"/>
      <w:lvlText w:val="•"/>
      <w:lvlJc w:val="left"/>
      <w:pPr>
        <w:ind w:left="7307" w:hanging="360"/>
      </w:pPr>
      <w:rPr>
        <w:rFonts w:hint="default"/>
        <w:lang w:val="es-ES" w:eastAsia="es-ES" w:bidi="es-ES"/>
      </w:rPr>
    </w:lvl>
  </w:abstractNum>
  <w:abstractNum w:abstractNumId="2" w15:restartNumberingAfterBreak="0">
    <w:nsid w:val="404F4A05"/>
    <w:multiLevelType w:val="hybridMultilevel"/>
    <w:tmpl w:val="DFC2D842"/>
    <w:lvl w:ilvl="0" w:tplc="D910B570">
      <w:numFmt w:val="bullet"/>
      <w:lvlText w:val="•"/>
      <w:lvlJc w:val="left"/>
      <w:pPr>
        <w:ind w:left="920" w:hanging="159"/>
      </w:pPr>
      <w:rPr>
        <w:rFonts w:ascii="Cambria" w:eastAsia="Cambria" w:hAnsi="Cambria" w:cs="Cambria" w:hint="default"/>
        <w:b/>
        <w:bCs/>
        <w:w w:val="100"/>
        <w:sz w:val="22"/>
        <w:szCs w:val="22"/>
        <w:lang w:val="es-ES" w:eastAsia="es-ES" w:bidi="es-ES"/>
      </w:rPr>
    </w:lvl>
    <w:lvl w:ilvl="1" w:tplc="4088FECA">
      <w:numFmt w:val="bullet"/>
      <w:lvlText w:val="•"/>
      <w:lvlJc w:val="left"/>
      <w:pPr>
        <w:ind w:left="1718" w:hanging="159"/>
      </w:pPr>
      <w:rPr>
        <w:rFonts w:hint="default"/>
        <w:lang w:val="es-ES" w:eastAsia="es-ES" w:bidi="es-ES"/>
      </w:rPr>
    </w:lvl>
    <w:lvl w:ilvl="2" w:tplc="12382D70">
      <w:numFmt w:val="bullet"/>
      <w:lvlText w:val="•"/>
      <w:lvlJc w:val="left"/>
      <w:pPr>
        <w:ind w:left="2516" w:hanging="159"/>
      </w:pPr>
      <w:rPr>
        <w:rFonts w:hint="default"/>
        <w:lang w:val="es-ES" w:eastAsia="es-ES" w:bidi="es-ES"/>
      </w:rPr>
    </w:lvl>
    <w:lvl w:ilvl="3" w:tplc="8F6CA456">
      <w:numFmt w:val="bullet"/>
      <w:lvlText w:val="•"/>
      <w:lvlJc w:val="left"/>
      <w:pPr>
        <w:ind w:left="3315" w:hanging="159"/>
      </w:pPr>
      <w:rPr>
        <w:rFonts w:hint="default"/>
        <w:lang w:val="es-ES" w:eastAsia="es-ES" w:bidi="es-ES"/>
      </w:rPr>
    </w:lvl>
    <w:lvl w:ilvl="4" w:tplc="F768F736">
      <w:numFmt w:val="bullet"/>
      <w:lvlText w:val="•"/>
      <w:lvlJc w:val="left"/>
      <w:pPr>
        <w:ind w:left="4113" w:hanging="159"/>
      </w:pPr>
      <w:rPr>
        <w:rFonts w:hint="default"/>
        <w:lang w:val="es-ES" w:eastAsia="es-ES" w:bidi="es-ES"/>
      </w:rPr>
    </w:lvl>
    <w:lvl w:ilvl="5" w:tplc="6A8E3D2E">
      <w:numFmt w:val="bullet"/>
      <w:lvlText w:val="•"/>
      <w:lvlJc w:val="left"/>
      <w:pPr>
        <w:ind w:left="4912" w:hanging="159"/>
      </w:pPr>
      <w:rPr>
        <w:rFonts w:hint="default"/>
        <w:lang w:val="es-ES" w:eastAsia="es-ES" w:bidi="es-ES"/>
      </w:rPr>
    </w:lvl>
    <w:lvl w:ilvl="6" w:tplc="844A6F42">
      <w:numFmt w:val="bullet"/>
      <w:lvlText w:val="•"/>
      <w:lvlJc w:val="left"/>
      <w:pPr>
        <w:ind w:left="5710" w:hanging="159"/>
      </w:pPr>
      <w:rPr>
        <w:rFonts w:hint="default"/>
        <w:lang w:val="es-ES" w:eastAsia="es-ES" w:bidi="es-ES"/>
      </w:rPr>
    </w:lvl>
    <w:lvl w:ilvl="7" w:tplc="D1600F04">
      <w:numFmt w:val="bullet"/>
      <w:lvlText w:val="•"/>
      <w:lvlJc w:val="left"/>
      <w:pPr>
        <w:ind w:left="6508" w:hanging="159"/>
      </w:pPr>
      <w:rPr>
        <w:rFonts w:hint="default"/>
        <w:lang w:val="es-ES" w:eastAsia="es-ES" w:bidi="es-ES"/>
      </w:rPr>
    </w:lvl>
    <w:lvl w:ilvl="8" w:tplc="5BA8A142">
      <w:numFmt w:val="bullet"/>
      <w:lvlText w:val="•"/>
      <w:lvlJc w:val="left"/>
      <w:pPr>
        <w:ind w:left="7307" w:hanging="159"/>
      </w:pPr>
      <w:rPr>
        <w:rFonts w:hint="default"/>
        <w:lang w:val="es-ES" w:eastAsia="es-ES" w:bidi="es-ES"/>
      </w:rPr>
    </w:lvl>
  </w:abstractNum>
  <w:abstractNum w:abstractNumId="3" w15:restartNumberingAfterBreak="0">
    <w:nsid w:val="4A2538C3"/>
    <w:multiLevelType w:val="hybridMultilevel"/>
    <w:tmpl w:val="C4B62FD0"/>
    <w:lvl w:ilvl="0" w:tplc="BCC200CA">
      <w:numFmt w:val="bullet"/>
      <w:lvlText w:val="o"/>
      <w:lvlJc w:val="left"/>
      <w:pPr>
        <w:ind w:left="1683" w:hanging="361"/>
      </w:pPr>
      <w:rPr>
        <w:rFonts w:ascii="Courier New" w:eastAsia="Courier New" w:hAnsi="Courier New" w:cs="Courier New" w:hint="default"/>
        <w:w w:val="100"/>
        <w:sz w:val="22"/>
        <w:szCs w:val="22"/>
        <w:lang w:val="es-ES" w:eastAsia="es-ES" w:bidi="es-ES"/>
      </w:rPr>
    </w:lvl>
    <w:lvl w:ilvl="1" w:tplc="8A5A0612">
      <w:numFmt w:val="bullet"/>
      <w:lvlText w:val=""/>
      <w:lvlJc w:val="left"/>
      <w:pPr>
        <w:ind w:left="2360" w:hanging="360"/>
      </w:pPr>
      <w:rPr>
        <w:rFonts w:ascii="Wingdings" w:eastAsia="Wingdings" w:hAnsi="Wingdings" w:cs="Wingdings" w:hint="default"/>
        <w:w w:val="100"/>
        <w:sz w:val="22"/>
        <w:szCs w:val="22"/>
        <w:lang w:val="es-ES" w:eastAsia="es-ES" w:bidi="es-ES"/>
      </w:rPr>
    </w:lvl>
    <w:lvl w:ilvl="2" w:tplc="24DC5E8A">
      <w:numFmt w:val="bullet"/>
      <w:lvlText w:val="•"/>
      <w:lvlJc w:val="left"/>
      <w:pPr>
        <w:ind w:left="3087" w:hanging="360"/>
      </w:pPr>
      <w:rPr>
        <w:rFonts w:hint="default"/>
        <w:lang w:val="es-ES" w:eastAsia="es-ES" w:bidi="es-ES"/>
      </w:rPr>
    </w:lvl>
    <w:lvl w:ilvl="3" w:tplc="3CDC117E">
      <w:numFmt w:val="bullet"/>
      <w:lvlText w:val="•"/>
      <w:lvlJc w:val="left"/>
      <w:pPr>
        <w:ind w:left="3814" w:hanging="360"/>
      </w:pPr>
      <w:rPr>
        <w:rFonts w:hint="default"/>
        <w:lang w:val="es-ES" w:eastAsia="es-ES" w:bidi="es-ES"/>
      </w:rPr>
    </w:lvl>
    <w:lvl w:ilvl="4" w:tplc="925EC7C2">
      <w:numFmt w:val="bullet"/>
      <w:lvlText w:val="•"/>
      <w:lvlJc w:val="left"/>
      <w:pPr>
        <w:ind w:left="4541" w:hanging="360"/>
      </w:pPr>
      <w:rPr>
        <w:rFonts w:hint="default"/>
        <w:lang w:val="es-ES" w:eastAsia="es-ES" w:bidi="es-ES"/>
      </w:rPr>
    </w:lvl>
    <w:lvl w:ilvl="5" w:tplc="E31E7F6E">
      <w:numFmt w:val="bullet"/>
      <w:lvlText w:val="•"/>
      <w:lvlJc w:val="left"/>
      <w:pPr>
        <w:ind w:left="5268" w:hanging="360"/>
      </w:pPr>
      <w:rPr>
        <w:rFonts w:hint="default"/>
        <w:lang w:val="es-ES" w:eastAsia="es-ES" w:bidi="es-ES"/>
      </w:rPr>
    </w:lvl>
    <w:lvl w:ilvl="6" w:tplc="352AEC56">
      <w:numFmt w:val="bullet"/>
      <w:lvlText w:val="•"/>
      <w:lvlJc w:val="left"/>
      <w:pPr>
        <w:ind w:left="5995" w:hanging="360"/>
      </w:pPr>
      <w:rPr>
        <w:rFonts w:hint="default"/>
        <w:lang w:val="es-ES" w:eastAsia="es-ES" w:bidi="es-ES"/>
      </w:rPr>
    </w:lvl>
    <w:lvl w:ilvl="7" w:tplc="57C47F66">
      <w:numFmt w:val="bullet"/>
      <w:lvlText w:val="•"/>
      <w:lvlJc w:val="left"/>
      <w:pPr>
        <w:ind w:left="6722" w:hanging="360"/>
      </w:pPr>
      <w:rPr>
        <w:rFonts w:hint="default"/>
        <w:lang w:val="es-ES" w:eastAsia="es-ES" w:bidi="es-ES"/>
      </w:rPr>
    </w:lvl>
    <w:lvl w:ilvl="8" w:tplc="07464716">
      <w:numFmt w:val="bullet"/>
      <w:lvlText w:val="•"/>
      <w:lvlJc w:val="left"/>
      <w:pPr>
        <w:ind w:left="7449" w:hanging="360"/>
      </w:pPr>
      <w:rPr>
        <w:rFonts w:hint="default"/>
        <w:lang w:val="es-ES" w:eastAsia="es-ES" w:bidi="es-ES"/>
      </w:rPr>
    </w:lvl>
  </w:abstractNum>
  <w:abstractNum w:abstractNumId="4" w15:restartNumberingAfterBreak="0">
    <w:nsid w:val="502618CE"/>
    <w:multiLevelType w:val="hybridMultilevel"/>
    <w:tmpl w:val="B128CD54"/>
    <w:lvl w:ilvl="0" w:tplc="BCA0F09A">
      <w:numFmt w:val="bullet"/>
      <w:lvlText w:val="o"/>
      <w:lvlJc w:val="left"/>
      <w:pPr>
        <w:ind w:left="1683" w:hanging="361"/>
      </w:pPr>
      <w:rPr>
        <w:rFonts w:ascii="Courier New" w:eastAsia="Courier New" w:hAnsi="Courier New" w:cs="Courier New" w:hint="default"/>
        <w:w w:val="100"/>
        <w:sz w:val="22"/>
        <w:szCs w:val="22"/>
        <w:lang w:val="es-ES" w:eastAsia="es-ES" w:bidi="es-ES"/>
      </w:rPr>
    </w:lvl>
    <w:lvl w:ilvl="1" w:tplc="DC7C2816">
      <w:numFmt w:val="bullet"/>
      <w:lvlText w:val="•"/>
      <w:lvlJc w:val="left"/>
      <w:pPr>
        <w:ind w:left="2402" w:hanging="361"/>
      </w:pPr>
      <w:rPr>
        <w:rFonts w:hint="default"/>
        <w:lang w:val="es-ES" w:eastAsia="es-ES" w:bidi="es-ES"/>
      </w:rPr>
    </w:lvl>
    <w:lvl w:ilvl="2" w:tplc="3C7CBCD4">
      <w:numFmt w:val="bullet"/>
      <w:lvlText w:val="•"/>
      <w:lvlJc w:val="left"/>
      <w:pPr>
        <w:ind w:left="3124" w:hanging="361"/>
      </w:pPr>
      <w:rPr>
        <w:rFonts w:hint="default"/>
        <w:lang w:val="es-ES" w:eastAsia="es-ES" w:bidi="es-ES"/>
      </w:rPr>
    </w:lvl>
    <w:lvl w:ilvl="3" w:tplc="C180F562">
      <w:numFmt w:val="bullet"/>
      <w:lvlText w:val="•"/>
      <w:lvlJc w:val="left"/>
      <w:pPr>
        <w:ind w:left="3847" w:hanging="361"/>
      </w:pPr>
      <w:rPr>
        <w:rFonts w:hint="default"/>
        <w:lang w:val="es-ES" w:eastAsia="es-ES" w:bidi="es-ES"/>
      </w:rPr>
    </w:lvl>
    <w:lvl w:ilvl="4" w:tplc="5CF8F870">
      <w:numFmt w:val="bullet"/>
      <w:lvlText w:val="•"/>
      <w:lvlJc w:val="left"/>
      <w:pPr>
        <w:ind w:left="4569" w:hanging="361"/>
      </w:pPr>
      <w:rPr>
        <w:rFonts w:hint="default"/>
        <w:lang w:val="es-ES" w:eastAsia="es-ES" w:bidi="es-ES"/>
      </w:rPr>
    </w:lvl>
    <w:lvl w:ilvl="5" w:tplc="89EA690C">
      <w:numFmt w:val="bullet"/>
      <w:lvlText w:val="•"/>
      <w:lvlJc w:val="left"/>
      <w:pPr>
        <w:ind w:left="5292" w:hanging="361"/>
      </w:pPr>
      <w:rPr>
        <w:rFonts w:hint="default"/>
        <w:lang w:val="es-ES" w:eastAsia="es-ES" w:bidi="es-ES"/>
      </w:rPr>
    </w:lvl>
    <w:lvl w:ilvl="6" w:tplc="9162CF4A">
      <w:numFmt w:val="bullet"/>
      <w:lvlText w:val="•"/>
      <w:lvlJc w:val="left"/>
      <w:pPr>
        <w:ind w:left="6014" w:hanging="361"/>
      </w:pPr>
      <w:rPr>
        <w:rFonts w:hint="default"/>
        <w:lang w:val="es-ES" w:eastAsia="es-ES" w:bidi="es-ES"/>
      </w:rPr>
    </w:lvl>
    <w:lvl w:ilvl="7" w:tplc="BFB0392E">
      <w:numFmt w:val="bullet"/>
      <w:lvlText w:val="•"/>
      <w:lvlJc w:val="left"/>
      <w:pPr>
        <w:ind w:left="6736" w:hanging="361"/>
      </w:pPr>
      <w:rPr>
        <w:rFonts w:hint="default"/>
        <w:lang w:val="es-ES" w:eastAsia="es-ES" w:bidi="es-ES"/>
      </w:rPr>
    </w:lvl>
    <w:lvl w:ilvl="8" w:tplc="0B96CA2E">
      <w:numFmt w:val="bullet"/>
      <w:lvlText w:val="•"/>
      <w:lvlJc w:val="left"/>
      <w:pPr>
        <w:ind w:left="7459" w:hanging="361"/>
      </w:pPr>
      <w:rPr>
        <w:rFonts w:hint="default"/>
        <w:lang w:val="es-ES" w:eastAsia="es-ES" w:bidi="es-ES"/>
      </w:rPr>
    </w:lvl>
  </w:abstractNum>
  <w:abstractNum w:abstractNumId="5" w15:restartNumberingAfterBreak="0">
    <w:nsid w:val="560832C2"/>
    <w:multiLevelType w:val="hybridMultilevel"/>
    <w:tmpl w:val="EBE41AAC"/>
    <w:lvl w:ilvl="0" w:tplc="77DE0010">
      <w:start w:val="1"/>
      <w:numFmt w:val="decimal"/>
      <w:lvlText w:val="%1."/>
      <w:lvlJc w:val="left"/>
      <w:pPr>
        <w:ind w:left="920" w:hanging="360"/>
      </w:pPr>
      <w:rPr>
        <w:rFonts w:ascii="Cambria" w:eastAsia="Cambria" w:hAnsi="Cambria" w:cs="Cambria" w:hint="default"/>
        <w:spacing w:val="-3"/>
        <w:w w:val="100"/>
        <w:sz w:val="22"/>
        <w:szCs w:val="22"/>
        <w:lang w:val="es-ES" w:eastAsia="es-ES" w:bidi="es-ES"/>
      </w:rPr>
    </w:lvl>
    <w:lvl w:ilvl="1" w:tplc="E57435E0">
      <w:start w:val="1"/>
      <w:numFmt w:val="lowerLetter"/>
      <w:lvlText w:val="%2."/>
      <w:lvlJc w:val="left"/>
      <w:pPr>
        <w:ind w:left="1755" w:hanging="356"/>
      </w:pPr>
      <w:rPr>
        <w:rFonts w:ascii="Cambria" w:eastAsia="Cambria" w:hAnsi="Cambria" w:cs="Cambria" w:hint="default"/>
        <w:spacing w:val="0"/>
        <w:w w:val="100"/>
        <w:sz w:val="22"/>
        <w:szCs w:val="22"/>
        <w:lang w:val="es-ES" w:eastAsia="es-ES" w:bidi="es-ES"/>
      </w:rPr>
    </w:lvl>
    <w:lvl w:ilvl="2" w:tplc="38707CFC">
      <w:start w:val="1"/>
      <w:numFmt w:val="lowerRoman"/>
      <w:lvlText w:val="%3."/>
      <w:lvlJc w:val="left"/>
      <w:pPr>
        <w:ind w:left="2380" w:hanging="159"/>
      </w:pPr>
      <w:rPr>
        <w:rFonts w:ascii="Cambria" w:eastAsia="Cambria" w:hAnsi="Cambria" w:cs="Cambria" w:hint="default"/>
        <w:spacing w:val="0"/>
        <w:w w:val="100"/>
        <w:sz w:val="22"/>
        <w:szCs w:val="22"/>
        <w:lang w:val="es-ES" w:eastAsia="es-ES" w:bidi="es-ES"/>
      </w:rPr>
    </w:lvl>
    <w:lvl w:ilvl="3" w:tplc="4844A982">
      <w:numFmt w:val="bullet"/>
      <w:lvlText w:val="•"/>
      <w:lvlJc w:val="left"/>
      <w:pPr>
        <w:ind w:left="3195" w:hanging="159"/>
      </w:pPr>
      <w:rPr>
        <w:rFonts w:hint="default"/>
        <w:lang w:val="es-ES" w:eastAsia="es-ES" w:bidi="es-ES"/>
      </w:rPr>
    </w:lvl>
    <w:lvl w:ilvl="4" w:tplc="7264C016">
      <w:numFmt w:val="bullet"/>
      <w:lvlText w:val="•"/>
      <w:lvlJc w:val="left"/>
      <w:pPr>
        <w:ind w:left="4011" w:hanging="159"/>
      </w:pPr>
      <w:rPr>
        <w:rFonts w:hint="default"/>
        <w:lang w:val="es-ES" w:eastAsia="es-ES" w:bidi="es-ES"/>
      </w:rPr>
    </w:lvl>
    <w:lvl w:ilvl="5" w:tplc="9CC254E8">
      <w:numFmt w:val="bullet"/>
      <w:lvlText w:val="•"/>
      <w:lvlJc w:val="left"/>
      <w:pPr>
        <w:ind w:left="4826" w:hanging="159"/>
      </w:pPr>
      <w:rPr>
        <w:rFonts w:hint="default"/>
        <w:lang w:val="es-ES" w:eastAsia="es-ES" w:bidi="es-ES"/>
      </w:rPr>
    </w:lvl>
    <w:lvl w:ilvl="6" w:tplc="A64AECE6">
      <w:numFmt w:val="bullet"/>
      <w:lvlText w:val="•"/>
      <w:lvlJc w:val="left"/>
      <w:pPr>
        <w:ind w:left="5642" w:hanging="159"/>
      </w:pPr>
      <w:rPr>
        <w:rFonts w:hint="default"/>
        <w:lang w:val="es-ES" w:eastAsia="es-ES" w:bidi="es-ES"/>
      </w:rPr>
    </w:lvl>
    <w:lvl w:ilvl="7" w:tplc="D3FADCDE">
      <w:numFmt w:val="bullet"/>
      <w:lvlText w:val="•"/>
      <w:lvlJc w:val="left"/>
      <w:pPr>
        <w:ind w:left="6457" w:hanging="159"/>
      </w:pPr>
      <w:rPr>
        <w:rFonts w:hint="default"/>
        <w:lang w:val="es-ES" w:eastAsia="es-ES" w:bidi="es-ES"/>
      </w:rPr>
    </w:lvl>
    <w:lvl w:ilvl="8" w:tplc="C3BEC36A">
      <w:numFmt w:val="bullet"/>
      <w:lvlText w:val="•"/>
      <w:lvlJc w:val="left"/>
      <w:pPr>
        <w:ind w:left="7273" w:hanging="159"/>
      </w:pPr>
      <w:rPr>
        <w:rFonts w:hint="default"/>
        <w:lang w:val="es-ES" w:eastAsia="es-ES" w:bidi="es-ES"/>
      </w:rPr>
    </w:lvl>
  </w:abstractNum>
  <w:abstractNum w:abstractNumId="6" w15:restartNumberingAfterBreak="0">
    <w:nsid w:val="5B2F519F"/>
    <w:multiLevelType w:val="hybridMultilevel"/>
    <w:tmpl w:val="F3E41AB8"/>
    <w:lvl w:ilvl="0" w:tplc="4A8060A2">
      <w:numFmt w:val="bullet"/>
      <w:lvlText w:val=""/>
      <w:lvlJc w:val="left"/>
      <w:pPr>
        <w:ind w:left="920" w:hanging="360"/>
      </w:pPr>
      <w:rPr>
        <w:rFonts w:ascii="Symbol" w:eastAsia="Symbol" w:hAnsi="Symbol" w:cs="Symbol" w:hint="default"/>
        <w:w w:val="100"/>
        <w:sz w:val="22"/>
        <w:szCs w:val="22"/>
        <w:lang w:val="es-ES" w:eastAsia="es-ES" w:bidi="es-ES"/>
      </w:rPr>
    </w:lvl>
    <w:lvl w:ilvl="1" w:tplc="88B88FD4">
      <w:numFmt w:val="bullet"/>
      <w:lvlText w:val="•"/>
      <w:lvlJc w:val="left"/>
      <w:pPr>
        <w:ind w:left="1718" w:hanging="360"/>
      </w:pPr>
      <w:rPr>
        <w:rFonts w:hint="default"/>
        <w:lang w:val="es-ES" w:eastAsia="es-ES" w:bidi="es-ES"/>
      </w:rPr>
    </w:lvl>
    <w:lvl w:ilvl="2" w:tplc="4A60B09E">
      <w:numFmt w:val="bullet"/>
      <w:lvlText w:val="•"/>
      <w:lvlJc w:val="left"/>
      <w:pPr>
        <w:ind w:left="2516" w:hanging="360"/>
      </w:pPr>
      <w:rPr>
        <w:rFonts w:hint="default"/>
        <w:lang w:val="es-ES" w:eastAsia="es-ES" w:bidi="es-ES"/>
      </w:rPr>
    </w:lvl>
    <w:lvl w:ilvl="3" w:tplc="5058D59E">
      <w:numFmt w:val="bullet"/>
      <w:lvlText w:val="•"/>
      <w:lvlJc w:val="left"/>
      <w:pPr>
        <w:ind w:left="3315" w:hanging="360"/>
      </w:pPr>
      <w:rPr>
        <w:rFonts w:hint="default"/>
        <w:lang w:val="es-ES" w:eastAsia="es-ES" w:bidi="es-ES"/>
      </w:rPr>
    </w:lvl>
    <w:lvl w:ilvl="4" w:tplc="A8DC9A52">
      <w:numFmt w:val="bullet"/>
      <w:lvlText w:val="•"/>
      <w:lvlJc w:val="left"/>
      <w:pPr>
        <w:ind w:left="4113" w:hanging="360"/>
      </w:pPr>
      <w:rPr>
        <w:rFonts w:hint="default"/>
        <w:lang w:val="es-ES" w:eastAsia="es-ES" w:bidi="es-ES"/>
      </w:rPr>
    </w:lvl>
    <w:lvl w:ilvl="5" w:tplc="CF8E3168">
      <w:numFmt w:val="bullet"/>
      <w:lvlText w:val="•"/>
      <w:lvlJc w:val="left"/>
      <w:pPr>
        <w:ind w:left="4912" w:hanging="360"/>
      </w:pPr>
      <w:rPr>
        <w:rFonts w:hint="default"/>
        <w:lang w:val="es-ES" w:eastAsia="es-ES" w:bidi="es-ES"/>
      </w:rPr>
    </w:lvl>
    <w:lvl w:ilvl="6" w:tplc="DCB841F2">
      <w:numFmt w:val="bullet"/>
      <w:lvlText w:val="•"/>
      <w:lvlJc w:val="left"/>
      <w:pPr>
        <w:ind w:left="5710" w:hanging="360"/>
      </w:pPr>
      <w:rPr>
        <w:rFonts w:hint="default"/>
        <w:lang w:val="es-ES" w:eastAsia="es-ES" w:bidi="es-ES"/>
      </w:rPr>
    </w:lvl>
    <w:lvl w:ilvl="7" w:tplc="3D44DBB0">
      <w:numFmt w:val="bullet"/>
      <w:lvlText w:val="•"/>
      <w:lvlJc w:val="left"/>
      <w:pPr>
        <w:ind w:left="6508" w:hanging="360"/>
      </w:pPr>
      <w:rPr>
        <w:rFonts w:hint="default"/>
        <w:lang w:val="es-ES" w:eastAsia="es-ES" w:bidi="es-ES"/>
      </w:rPr>
    </w:lvl>
    <w:lvl w:ilvl="8" w:tplc="6C98626A">
      <w:numFmt w:val="bullet"/>
      <w:lvlText w:val="•"/>
      <w:lvlJc w:val="left"/>
      <w:pPr>
        <w:ind w:left="7307" w:hanging="360"/>
      </w:pPr>
      <w:rPr>
        <w:rFonts w:hint="default"/>
        <w:lang w:val="es-ES" w:eastAsia="es-ES" w:bidi="es-ES"/>
      </w:rPr>
    </w:lvl>
  </w:abstractNum>
  <w:abstractNum w:abstractNumId="7" w15:restartNumberingAfterBreak="0">
    <w:nsid w:val="6A6859F7"/>
    <w:multiLevelType w:val="multilevel"/>
    <w:tmpl w:val="46A0F52E"/>
    <w:lvl w:ilvl="0">
      <w:start w:val="1"/>
      <w:numFmt w:val="decimal"/>
      <w:lvlText w:val="%1."/>
      <w:lvlJc w:val="left"/>
      <w:pPr>
        <w:ind w:left="632" w:hanging="433"/>
      </w:pPr>
      <w:rPr>
        <w:rFonts w:ascii="Calibri Light" w:eastAsia="Calibri Light" w:hAnsi="Calibri Light" w:cs="Calibri Light" w:hint="default"/>
        <w:color w:val="2E5395"/>
        <w:w w:val="100"/>
        <w:sz w:val="32"/>
        <w:szCs w:val="32"/>
        <w:lang w:val="es-ES" w:eastAsia="es-ES" w:bidi="es-ES"/>
      </w:rPr>
    </w:lvl>
    <w:lvl w:ilvl="1">
      <w:start w:val="1"/>
      <w:numFmt w:val="decimal"/>
      <w:lvlText w:val="%1.%2"/>
      <w:lvlJc w:val="left"/>
      <w:pPr>
        <w:ind w:left="776" w:hanging="577"/>
      </w:pPr>
      <w:rPr>
        <w:rFonts w:hint="default"/>
        <w:spacing w:val="-2"/>
        <w:w w:val="99"/>
        <w:lang w:val="es-ES" w:eastAsia="es-ES" w:bidi="es-ES"/>
      </w:rPr>
    </w:lvl>
    <w:lvl w:ilvl="2">
      <w:numFmt w:val="bullet"/>
      <w:lvlText w:val=""/>
      <w:lvlJc w:val="left"/>
      <w:pPr>
        <w:ind w:left="920" w:hanging="577"/>
      </w:pPr>
      <w:rPr>
        <w:rFonts w:ascii="Symbol" w:eastAsia="Symbol" w:hAnsi="Symbol" w:cs="Symbol" w:hint="default"/>
        <w:w w:val="100"/>
        <w:sz w:val="22"/>
        <w:szCs w:val="22"/>
        <w:lang w:val="es-ES" w:eastAsia="es-ES" w:bidi="es-ES"/>
      </w:rPr>
    </w:lvl>
    <w:lvl w:ilvl="3">
      <w:numFmt w:val="bullet"/>
      <w:lvlText w:val="•"/>
      <w:lvlJc w:val="left"/>
      <w:pPr>
        <w:ind w:left="920" w:hanging="577"/>
      </w:pPr>
      <w:rPr>
        <w:rFonts w:ascii="Cambria" w:eastAsia="Cambria" w:hAnsi="Cambria" w:cs="Cambria" w:hint="default"/>
        <w:w w:val="100"/>
        <w:sz w:val="22"/>
        <w:szCs w:val="22"/>
        <w:lang w:val="es-ES" w:eastAsia="es-ES" w:bidi="es-ES"/>
      </w:rPr>
    </w:lvl>
    <w:lvl w:ilvl="4">
      <w:numFmt w:val="bullet"/>
      <w:lvlText w:val="•"/>
      <w:lvlJc w:val="left"/>
      <w:pPr>
        <w:ind w:left="2094" w:hanging="577"/>
      </w:pPr>
      <w:rPr>
        <w:rFonts w:hint="default"/>
        <w:lang w:val="es-ES" w:eastAsia="es-ES" w:bidi="es-ES"/>
      </w:rPr>
    </w:lvl>
    <w:lvl w:ilvl="5">
      <w:numFmt w:val="bullet"/>
      <w:lvlText w:val="•"/>
      <w:lvlJc w:val="left"/>
      <w:pPr>
        <w:ind w:left="3229" w:hanging="577"/>
      </w:pPr>
      <w:rPr>
        <w:rFonts w:hint="default"/>
        <w:lang w:val="es-ES" w:eastAsia="es-ES" w:bidi="es-ES"/>
      </w:rPr>
    </w:lvl>
    <w:lvl w:ilvl="6">
      <w:numFmt w:val="bullet"/>
      <w:lvlText w:val="•"/>
      <w:lvlJc w:val="left"/>
      <w:pPr>
        <w:ind w:left="4364" w:hanging="577"/>
      </w:pPr>
      <w:rPr>
        <w:rFonts w:hint="default"/>
        <w:lang w:val="es-ES" w:eastAsia="es-ES" w:bidi="es-ES"/>
      </w:rPr>
    </w:lvl>
    <w:lvl w:ilvl="7">
      <w:numFmt w:val="bullet"/>
      <w:lvlText w:val="•"/>
      <w:lvlJc w:val="left"/>
      <w:pPr>
        <w:ind w:left="5499" w:hanging="577"/>
      </w:pPr>
      <w:rPr>
        <w:rFonts w:hint="default"/>
        <w:lang w:val="es-ES" w:eastAsia="es-ES" w:bidi="es-ES"/>
      </w:rPr>
    </w:lvl>
    <w:lvl w:ilvl="8">
      <w:numFmt w:val="bullet"/>
      <w:lvlText w:val="•"/>
      <w:lvlJc w:val="left"/>
      <w:pPr>
        <w:ind w:left="6634" w:hanging="577"/>
      </w:pPr>
      <w:rPr>
        <w:rFonts w:hint="default"/>
        <w:lang w:val="es-ES" w:eastAsia="es-ES" w:bidi="es-ES"/>
      </w:rPr>
    </w:lvl>
  </w:abstractNum>
  <w:abstractNum w:abstractNumId="8" w15:restartNumberingAfterBreak="0">
    <w:nsid w:val="6E4E01EE"/>
    <w:multiLevelType w:val="hybridMultilevel"/>
    <w:tmpl w:val="4F3C47C6"/>
    <w:lvl w:ilvl="0" w:tplc="D7D0CB2A">
      <w:numFmt w:val="bullet"/>
      <w:lvlText w:val="•"/>
      <w:lvlJc w:val="left"/>
      <w:pPr>
        <w:ind w:left="1275" w:hanging="356"/>
      </w:pPr>
      <w:rPr>
        <w:rFonts w:ascii="Cambria" w:eastAsia="Cambria" w:hAnsi="Cambria" w:cs="Cambria" w:hint="default"/>
        <w:w w:val="100"/>
        <w:sz w:val="22"/>
        <w:szCs w:val="22"/>
        <w:lang w:val="es-ES" w:eastAsia="es-ES" w:bidi="es-ES"/>
      </w:rPr>
    </w:lvl>
    <w:lvl w:ilvl="1" w:tplc="C096DE1C">
      <w:numFmt w:val="bullet"/>
      <w:lvlText w:val="•"/>
      <w:lvlJc w:val="left"/>
      <w:pPr>
        <w:ind w:left="2042" w:hanging="356"/>
      </w:pPr>
      <w:rPr>
        <w:rFonts w:hint="default"/>
        <w:lang w:val="es-ES" w:eastAsia="es-ES" w:bidi="es-ES"/>
      </w:rPr>
    </w:lvl>
    <w:lvl w:ilvl="2" w:tplc="78C22106">
      <w:numFmt w:val="bullet"/>
      <w:lvlText w:val="•"/>
      <w:lvlJc w:val="left"/>
      <w:pPr>
        <w:ind w:left="2804" w:hanging="356"/>
      </w:pPr>
      <w:rPr>
        <w:rFonts w:hint="default"/>
        <w:lang w:val="es-ES" w:eastAsia="es-ES" w:bidi="es-ES"/>
      </w:rPr>
    </w:lvl>
    <w:lvl w:ilvl="3" w:tplc="4718EDF6">
      <w:numFmt w:val="bullet"/>
      <w:lvlText w:val="•"/>
      <w:lvlJc w:val="left"/>
      <w:pPr>
        <w:ind w:left="3567" w:hanging="356"/>
      </w:pPr>
      <w:rPr>
        <w:rFonts w:hint="default"/>
        <w:lang w:val="es-ES" w:eastAsia="es-ES" w:bidi="es-ES"/>
      </w:rPr>
    </w:lvl>
    <w:lvl w:ilvl="4" w:tplc="94AE70F6">
      <w:numFmt w:val="bullet"/>
      <w:lvlText w:val="•"/>
      <w:lvlJc w:val="left"/>
      <w:pPr>
        <w:ind w:left="4329" w:hanging="356"/>
      </w:pPr>
      <w:rPr>
        <w:rFonts w:hint="default"/>
        <w:lang w:val="es-ES" w:eastAsia="es-ES" w:bidi="es-ES"/>
      </w:rPr>
    </w:lvl>
    <w:lvl w:ilvl="5" w:tplc="0BFC1834">
      <w:numFmt w:val="bullet"/>
      <w:lvlText w:val="•"/>
      <w:lvlJc w:val="left"/>
      <w:pPr>
        <w:ind w:left="5092" w:hanging="356"/>
      </w:pPr>
      <w:rPr>
        <w:rFonts w:hint="default"/>
        <w:lang w:val="es-ES" w:eastAsia="es-ES" w:bidi="es-ES"/>
      </w:rPr>
    </w:lvl>
    <w:lvl w:ilvl="6" w:tplc="D3085B56">
      <w:numFmt w:val="bullet"/>
      <w:lvlText w:val="•"/>
      <w:lvlJc w:val="left"/>
      <w:pPr>
        <w:ind w:left="5854" w:hanging="356"/>
      </w:pPr>
      <w:rPr>
        <w:rFonts w:hint="default"/>
        <w:lang w:val="es-ES" w:eastAsia="es-ES" w:bidi="es-ES"/>
      </w:rPr>
    </w:lvl>
    <w:lvl w:ilvl="7" w:tplc="78F6E530">
      <w:numFmt w:val="bullet"/>
      <w:lvlText w:val="•"/>
      <w:lvlJc w:val="left"/>
      <w:pPr>
        <w:ind w:left="6616" w:hanging="356"/>
      </w:pPr>
      <w:rPr>
        <w:rFonts w:hint="default"/>
        <w:lang w:val="es-ES" w:eastAsia="es-ES" w:bidi="es-ES"/>
      </w:rPr>
    </w:lvl>
    <w:lvl w:ilvl="8" w:tplc="0376134E">
      <w:numFmt w:val="bullet"/>
      <w:lvlText w:val="•"/>
      <w:lvlJc w:val="left"/>
      <w:pPr>
        <w:ind w:left="7379" w:hanging="356"/>
      </w:pPr>
      <w:rPr>
        <w:rFonts w:hint="default"/>
        <w:lang w:val="es-ES" w:eastAsia="es-ES" w:bidi="es-ES"/>
      </w:rPr>
    </w:lvl>
  </w:abstractNum>
  <w:abstractNum w:abstractNumId="9" w15:restartNumberingAfterBreak="0">
    <w:nsid w:val="6FD91C6E"/>
    <w:multiLevelType w:val="hybridMultilevel"/>
    <w:tmpl w:val="A70E682E"/>
    <w:lvl w:ilvl="0" w:tplc="4CB4E3DC">
      <w:numFmt w:val="bullet"/>
      <w:lvlText w:val=""/>
      <w:lvlJc w:val="left"/>
      <w:pPr>
        <w:ind w:left="920" w:hanging="360"/>
      </w:pPr>
      <w:rPr>
        <w:rFonts w:ascii="Symbol" w:eastAsia="Symbol" w:hAnsi="Symbol" w:cs="Symbol" w:hint="default"/>
        <w:w w:val="100"/>
        <w:sz w:val="22"/>
        <w:szCs w:val="22"/>
        <w:lang w:val="es-ES" w:eastAsia="es-ES" w:bidi="es-ES"/>
      </w:rPr>
    </w:lvl>
    <w:lvl w:ilvl="1" w:tplc="124682A2">
      <w:numFmt w:val="bullet"/>
      <w:lvlText w:val="•"/>
      <w:lvlJc w:val="left"/>
      <w:pPr>
        <w:ind w:left="1718" w:hanging="360"/>
      </w:pPr>
      <w:rPr>
        <w:rFonts w:hint="default"/>
        <w:lang w:val="es-ES" w:eastAsia="es-ES" w:bidi="es-ES"/>
      </w:rPr>
    </w:lvl>
    <w:lvl w:ilvl="2" w:tplc="02EA1268">
      <w:numFmt w:val="bullet"/>
      <w:lvlText w:val="•"/>
      <w:lvlJc w:val="left"/>
      <w:pPr>
        <w:ind w:left="2516" w:hanging="360"/>
      </w:pPr>
      <w:rPr>
        <w:rFonts w:hint="default"/>
        <w:lang w:val="es-ES" w:eastAsia="es-ES" w:bidi="es-ES"/>
      </w:rPr>
    </w:lvl>
    <w:lvl w:ilvl="3" w:tplc="8F20659C">
      <w:numFmt w:val="bullet"/>
      <w:lvlText w:val="•"/>
      <w:lvlJc w:val="left"/>
      <w:pPr>
        <w:ind w:left="3315" w:hanging="360"/>
      </w:pPr>
      <w:rPr>
        <w:rFonts w:hint="default"/>
        <w:lang w:val="es-ES" w:eastAsia="es-ES" w:bidi="es-ES"/>
      </w:rPr>
    </w:lvl>
    <w:lvl w:ilvl="4" w:tplc="8AF422E2">
      <w:numFmt w:val="bullet"/>
      <w:lvlText w:val="•"/>
      <w:lvlJc w:val="left"/>
      <w:pPr>
        <w:ind w:left="4113" w:hanging="360"/>
      </w:pPr>
      <w:rPr>
        <w:rFonts w:hint="default"/>
        <w:lang w:val="es-ES" w:eastAsia="es-ES" w:bidi="es-ES"/>
      </w:rPr>
    </w:lvl>
    <w:lvl w:ilvl="5" w:tplc="AF1E8504">
      <w:numFmt w:val="bullet"/>
      <w:lvlText w:val="•"/>
      <w:lvlJc w:val="left"/>
      <w:pPr>
        <w:ind w:left="4912" w:hanging="360"/>
      </w:pPr>
      <w:rPr>
        <w:rFonts w:hint="default"/>
        <w:lang w:val="es-ES" w:eastAsia="es-ES" w:bidi="es-ES"/>
      </w:rPr>
    </w:lvl>
    <w:lvl w:ilvl="6" w:tplc="72A6CC8E">
      <w:numFmt w:val="bullet"/>
      <w:lvlText w:val="•"/>
      <w:lvlJc w:val="left"/>
      <w:pPr>
        <w:ind w:left="5710" w:hanging="360"/>
      </w:pPr>
      <w:rPr>
        <w:rFonts w:hint="default"/>
        <w:lang w:val="es-ES" w:eastAsia="es-ES" w:bidi="es-ES"/>
      </w:rPr>
    </w:lvl>
    <w:lvl w:ilvl="7" w:tplc="E7A094AE">
      <w:numFmt w:val="bullet"/>
      <w:lvlText w:val="•"/>
      <w:lvlJc w:val="left"/>
      <w:pPr>
        <w:ind w:left="6508" w:hanging="360"/>
      </w:pPr>
      <w:rPr>
        <w:rFonts w:hint="default"/>
        <w:lang w:val="es-ES" w:eastAsia="es-ES" w:bidi="es-ES"/>
      </w:rPr>
    </w:lvl>
    <w:lvl w:ilvl="8" w:tplc="5838ADAA">
      <w:numFmt w:val="bullet"/>
      <w:lvlText w:val="•"/>
      <w:lvlJc w:val="left"/>
      <w:pPr>
        <w:ind w:left="7307" w:hanging="360"/>
      </w:pPr>
      <w:rPr>
        <w:rFonts w:hint="default"/>
        <w:lang w:val="es-ES" w:eastAsia="es-ES" w:bidi="es-ES"/>
      </w:rPr>
    </w:lvl>
  </w:abstractNum>
  <w:abstractNum w:abstractNumId="10" w15:restartNumberingAfterBreak="0">
    <w:nsid w:val="739F5896"/>
    <w:multiLevelType w:val="hybridMultilevel"/>
    <w:tmpl w:val="D7DCA6C4"/>
    <w:lvl w:ilvl="0" w:tplc="0C0A0001">
      <w:start w:val="1"/>
      <w:numFmt w:val="bullet"/>
      <w:lvlText w:val=""/>
      <w:lvlJc w:val="left"/>
      <w:pPr>
        <w:ind w:left="920" w:hanging="360"/>
      </w:pPr>
      <w:rPr>
        <w:rFonts w:ascii="Symbol" w:hAnsi="Symbol" w:hint="default"/>
        <w:w w:val="100"/>
        <w:sz w:val="22"/>
        <w:szCs w:val="22"/>
        <w:lang w:val="es-ES" w:eastAsia="es-ES" w:bidi="es-ES"/>
      </w:rPr>
    </w:lvl>
    <w:lvl w:ilvl="1" w:tplc="FFFFFFFF">
      <w:numFmt w:val="bullet"/>
      <w:lvlText w:val="•"/>
      <w:lvlJc w:val="left"/>
      <w:pPr>
        <w:ind w:left="1718" w:hanging="360"/>
      </w:pPr>
      <w:rPr>
        <w:rFonts w:hint="default"/>
        <w:lang w:val="es-ES" w:eastAsia="es-ES" w:bidi="es-ES"/>
      </w:rPr>
    </w:lvl>
    <w:lvl w:ilvl="2" w:tplc="FFFFFFFF">
      <w:numFmt w:val="bullet"/>
      <w:lvlText w:val="•"/>
      <w:lvlJc w:val="left"/>
      <w:pPr>
        <w:ind w:left="2516" w:hanging="360"/>
      </w:pPr>
      <w:rPr>
        <w:rFonts w:hint="default"/>
        <w:lang w:val="es-ES" w:eastAsia="es-ES" w:bidi="es-ES"/>
      </w:rPr>
    </w:lvl>
    <w:lvl w:ilvl="3" w:tplc="FFFFFFFF">
      <w:numFmt w:val="bullet"/>
      <w:lvlText w:val="•"/>
      <w:lvlJc w:val="left"/>
      <w:pPr>
        <w:ind w:left="3315" w:hanging="360"/>
      </w:pPr>
      <w:rPr>
        <w:rFonts w:hint="default"/>
        <w:lang w:val="es-ES" w:eastAsia="es-ES" w:bidi="es-ES"/>
      </w:rPr>
    </w:lvl>
    <w:lvl w:ilvl="4" w:tplc="FFFFFFFF">
      <w:numFmt w:val="bullet"/>
      <w:lvlText w:val="•"/>
      <w:lvlJc w:val="left"/>
      <w:pPr>
        <w:ind w:left="4113" w:hanging="360"/>
      </w:pPr>
      <w:rPr>
        <w:rFonts w:hint="default"/>
        <w:lang w:val="es-ES" w:eastAsia="es-ES" w:bidi="es-ES"/>
      </w:rPr>
    </w:lvl>
    <w:lvl w:ilvl="5" w:tplc="FFFFFFFF">
      <w:numFmt w:val="bullet"/>
      <w:lvlText w:val="•"/>
      <w:lvlJc w:val="left"/>
      <w:pPr>
        <w:ind w:left="4912" w:hanging="360"/>
      </w:pPr>
      <w:rPr>
        <w:rFonts w:hint="default"/>
        <w:lang w:val="es-ES" w:eastAsia="es-ES" w:bidi="es-ES"/>
      </w:rPr>
    </w:lvl>
    <w:lvl w:ilvl="6" w:tplc="FFFFFFFF">
      <w:numFmt w:val="bullet"/>
      <w:lvlText w:val="•"/>
      <w:lvlJc w:val="left"/>
      <w:pPr>
        <w:ind w:left="5710" w:hanging="360"/>
      </w:pPr>
      <w:rPr>
        <w:rFonts w:hint="default"/>
        <w:lang w:val="es-ES" w:eastAsia="es-ES" w:bidi="es-ES"/>
      </w:rPr>
    </w:lvl>
    <w:lvl w:ilvl="7" w:tplc="FFFFFFFF">
      <w:numFmt w:val="bullet"/>
      <w:lvlText w:val="•"/>
      <w:lvlJc w:val="left"/>
      <w:pPr>
        <w:ind w:left="6508" w:hanging="360"/>
      </w:pPr>
      <w:rPr>
        <w:rFonts w:hint="default"/>
        <w:lang w:val="es-ES" w:eastAsia="es-ES" w:bidi="es-ES"/>
      </w:rPr>
    </w:lvl>
    <w:lvl w:ilvl="8" w:tplc="FFFFFFFF">
      <w:numFmt w:val="bullet"/>
      <w:lvlText w:val="•"/>
      <w:lvlJc w:val="left"/>
      <w:pPr>
        <w:ind w:left="7307" w:hanging="360"/>
      </w:pPr>
      <w:rPr>
        <w:rFonts w:hint="default"/>
        <w:lang w:val="es-ES" w:eastAsia="es-ES" w:bidi="es-ES"/>
      </w:rPr>
    </w:lvl>
  </w:abstractNum>
  <w:abstractNum w:abstractNumId="11" w15:restartNumberingAfterBreak="0">
    <w:nsid w:val="798C4CCB"/>
    <w:multiLevelType w:val="hybridMultilevel"/>
    <w:tmpl w:val="BDBC47F2"/>
    <w:lvl w:ilvl="0" w:tplc="9CD64448">
      <w:numFmt w:val="bullet"/>
      <w:lvlText w:val="•"/>
      <w:lvlJc w:val="left"/>
      <w:pPr>
        <w:ind w:left="920" w:hanging="149"/>
      </w:pPr>
      <w:rPr>
        <w:rFonts w:ascii="Cambria" w:eastAsia="Cambria" w:hAnsi="Cambria" w:cs="Cambria" w:hint="default"/>
        <w:w w:val="100"/>
        <w:sz w:val="22"/>
        <w:szCs w:val="22"/>
        <w:lang w:val="es-ES" w:eastAsia="es-ES" w:bidi="es-ES"/>
      </w:rPr>
    </w:lvl>
    <w:lvl w:ilvl="1" w:tplc="F886F108">
      <w:numFmt w:val="bullet"/>
      <w:lvlText w:val="•"/>
      <w:lvlJc w:val="left"/>
      <w:pPr>
        <w:ind w:left="1718" w:hanging="149"/>
      </w:pPr>
      <w:rPr>
        <w:rFonts w:hint="default"/>
        <w:lang w:val="es-ES" w:eastAsia="es-ES" w:bidi="es-ES"/>
      </w:rPr>
    </w:lvl>
    <w:lvl w:ilvl="2" w:tplc="629EAD34">
      <w:numFmt w:val="bullet"/>
      <w:lvlText w:val="•"/>
      <w:lvlJc w:val="left"/>
      <w:pPr>
        <w:ind w:left="2516" w:hanging="149"/>
      </w:pPr>
      <w:rPr>
        <w:rFonts w:hint="default"/>
        <w:lang w:val="es-ES" w:eastAsia="es-ES" w:bidi="es-ES"/>
      </w:rPr>
    </w:lvl>
    <w:lvl w:ilvl="3" w:tplc="3A203BD6">
      <w:numFmt w:val="bullet"/>
      <w:lvlText w:val="•"/>
      <w:lvlJc w:val="left"/>
      <w:pPr>
        <w:ind w:left="3315" w:hanging="149"/>
      </w:pPr>
      <w:rPr>
        <w:rFonts w:hint="default"/>
        <w:lang w:val="es-ES" w:eastAsia="es-ES" w:bidi="es-ES"/>
      </w:rPr>
    </w:lvl>
    <w:lvl w:ilvl="4" w:tplc="00BC8434">
      <w:numFmt w:val="bullet"/>
      <w:lvlText w:val="•"/>
      <w:lvlJc w:val="left"/>
      <w:pPr>
        <w:ind w:left="4113" w:hanging="149"/>
      </w:pPr>
      <w:rPr>
        <w:rFonts w:hint="default"/>
        <w:lang w:val="es-ES" w:eastAsia="es-ES" w:bidi="es-ES"/>
      </w:rPr>
    </w:lvl>
    <w:lvl w:ilvl="5" w:tplc="2F949690">
      <w:numFmt w:val="bullet"/>
      <w:lvlText w:val="•"/>
      <w:lvlJc w:val="left"/>
      <w:pPr>
        <w:ind w:left="4912" w:hanging="149"/>
      </w:pPr>
      <w:rPr>
        <w:rFonts w:hint="default"/>
        <w:lang w:val="es-ES" w:eastAsia="es-ES" w:bidi="es-ES"/>
      </w:rPr>
    </w:lvl>
    <w:lvl w:ilvl="6" w:tplc="8904E4D6">
      <w:numFmt w:val="bullet"/>
      <w:lvlText w:val="•"/>
      <w:lvlJc w:val="left"/>
      <w:pPr>
        <w:ind w:left="5710" w:hanging="149"/>
      </w:pPr>
      <w:rPr>
        <w:rFonts w:hint="default"/>
        <w:lang w:val="es-ES" w:eastAsia="es-ES" w:bidi="es-ES"/>
      </w:rPr>
    </w:lvl>
    <w:lvl w:ilvl="7" w:tplc="89480468">
      <w:numFmt w:val="bullet"/>
      <w:lvlText w:val="•"/>
      <w:lvlJc w:val="left"/>
      <w:pPr>
        <w:ind w:left="6508" w:hanging="149"/>
      </w:pPr>
      <w:rPr>
        <w:rFonts w:hint="default"/>
        <w:lang w:val="es-ES" w:eastAsia="es-ES" w:bidi="es-ES"/>
      </w:rPr>
    </w:lvl>
    <w:lvl w:ilvl="8" w:tplc="45AC4814">
      <w:numFmt w:val="bullet"/>
      <w:lvlText w:val="•"/>
      <w:lvlJc w:val="left"/>
      <w:pPr>
        <w:ind w:left="7307" w:hanging="149"/>
      </w:pPr>
      <w:rPr>
        <w:rFonts w:hint="default"/>
        <w:lang w:val="es-ES" w:eastAsia="es-ES" w:bidi="es-ES"/>
      </w:rPr>
    </w:lvl>
  </w:abstractNum>
  <w:abstractNum w:abstractNumId="12" w15:restartNumberingAfterBreak="0">
    <w:nsid w:val="79D7068E"/>
    <w:multiLevelType w:val="hybridMultilevel"/>
    <w:tmpl w:val="540A5A1A"/>
    <w:lvl w:ilvl="0" w:tplc="1012DA9A">
      <w:numFmt w:val="bullet"/>
      <w:lvlText w:val="o"/>
      <w:lvlJc w:val="left"/>
      <w:pPr>
        <w:ind w:left="1683" w:hanging="361"/>
      </w:pPr>
      <w:rPr>
        <w:rFonts w:ascii="Courier New" w:eastAsia="Courier New" w:hAnsi="Courier New" w:cs="Courier New" w:hint="default"/>
        <w:w w:val="100"/>
        <w:sz w:val="22"/>
        <w:szCs w:val="22"/>
        <w:lang w:val="es-ES" w:eastAsia="es-ES" w:bidi="es-ES"/>
      </w:rPr>
    </w:lvl>
    <w:lvl w:ilvl="1" w:tplc="DBD644A6">
      <w:numFmt w:val="bullet"/>
      <w:lvlText w:val="•"/>
      <w:lvlJc w:val="left"/>
      <w:pPr>
        <w:ind w:left="2402" w:hanging="361"/>
      </w:pPr>
      <w:rPr>
        <w:rFonts w:hint="default"/>
        <w:lang w:val="es-ES" w:eastAsia="es-ES" w:bidi="es-ES"/>
      </w:rPr>
    </w:lvl>
    <w:lvl w:ilvl="2" w:tplc="0138F8AA">
      <w:numFmt w:val="bullet"/>
      <w:lvlText w:val="•"/>
      <w:lvlJc w:val="left"/>
      <w:pPr>
        <w:ind w:left="3124" w:hanging="361"/>
      </w:pPr>
      <w:rPr>
        <w:rFonts w:hint="default"/>
        <w:lang w:val="es-ES" w:eastAsia="es-ES" w:bidi="es-ES"/>
      </w:rPr>
    </w:lvl>
    <w:lvl w:ilvl="3" w:tplc="14C05340">
      <w:numFmt w:val="bullet"/>
      <w:lvlText w:val="•"/>
      <w:lvlJc w:val="left"/>
      <w:pPr>
        <w:ind w:left="3847" w:hanging="361"/>
      </w:pPr>
      <w:rPr>
        <w:rFonts w:hint="default"/>
        <w:lang w:val="es-ES" w:eastAsia="es-ES" w:bidi="es-ES"/>
      </w:rPr>
    </w:lvl>
    <w:lvl w:ilvl="4" w:tplc="2C0AE87C">
      <w:numFmt w:val="bullet"/>
      <w:lvlText w:val="•"/>
      <w:lvlJc w:val="left"/>
      <w:pPr>
        <w:ind w:left="4569" w:hanging="361"/>
      </w:pPr>
      <w:rPr>
        <w:rFonts w:hint="default"/>
        <w:lang w:val="es-ES" w:eastAsia="es-ES" w:bidi="es-ES"/>
      </w:rPr>
    </w:lvl>
    <w:lvl w:ilvl="5" w:tplc="686C60B0">
      <w:numFmt w:val="bullet"/>
      <w:lvlText w:val="•"/>
      <w:lvlJc w:val="left"/>
      <w:pPr>
        <w:ind w:left="5292" w:hanging="361"/>
      </w:pPr>
      <w:rPr>
        <w:rFonts w:hint="default"/>
        <w:lang w:val="es-ES" w:eastAsia="es-ES" w:bidi="es-ES"/>
      </w:rPr>
    </w:lvl>
    <w:lvl w:ilvl="6" w:tplc="A3963D98">
      <w:numFmt w:val="bullet"/>
      <w:lvlText w:val="•"/>
      <w:lvlJc w:val="left"/>
      <w:pPr>
        <w:ind w:left="6014" w:hanging="361"/>
      </w:pPr>
      <w:rPr>
        <w:rFonts w:hint="default"/>
        <w:lang w:val="es-ES" w:eastAsia="es-ES" w:bidi="es-ES"/>
      </w:rPr>
    </w:lvl>
    <w:lvl w:ilvl="7" w:tplc="398ACCF0">
      <w:numFmt w:val="bullet"/>
      <w:lvlText w:val="•"/>
      <w:lvlJc w:val="left"/>
      <w:pPr>
        <w:ind w:left="6736" w:hanging="361"/>
      </w:pPr>
      <w:rPr>
        <w:rFonts w:hint="default"/>
        <w:lang w:val="es-ES" w:eastAsia="es-ES" w:bidi="es-ES"/>
      </w:rPr>
    </w:lvl>
    <w:lvl w:ilvl="8" w:tplc="B2DC52D6">
      <w:numFmt w:val="bullet"/>
      <w:lvlText w:val="•"/>
      <w:lvlJc w:val="left"/>
      <w:pPr>
        <w:ind w:left="7459" w:hanging="361"/>
      </w:pPr>
      <w:rPr>
        <w:rFonts w:hint="default"/>
        <w:lang w:val="es-ES" w:eastAsia="es-ES" w:bidi="es-ES"/>
      </w:rPr>
    </w:lvl>
  </w:abstractNum>
  <w:abstractNum w:abstractNumId="13" w15:restartNumberingAfterBreak="0">
    <w:nsid w:val="7A696A13"/>
    <w:multiLevelType w:val="multilevel"/>
    <w:tmpl w:val="994458D8"/>
    <w:lvl w:ilvl="0">
      <w:start w:val="3"/>
      <w:numFmt w:val="decimal"/>
      <w:lvlText w:val="%1"/>
      <w:lvlJc w:val="left"/>
      <w:pPr>
        <w:ind w:left="920" w:hanging="721"/>
      </w:pPr>
      <w:rPr>
        <w:rFonts w:hint="default"/>
        <w:lang w:val="es-ES" w:eastAsia="es-ES" w:bidi="es-ES"/>
      </w:rPr>
    </w:lvl>
    <w:lvl w:ilvl="1">
      <w:start w:val="8"/>
      <w:numFmt w:val="decimal"/>
      <w:lvlText w:val="%1.%2"/>
      <w:lvlJc w:val="left"/>
      <w:pPr>
        <w:ind w:left="920" w:hanging="721"/>
      </w:pPr>
      <w:rPr>
        <w:rFonts w:hint="default"/>
        <w:lang w:val="es-ES" w:eastAsia="es-ES" w:bidi="es-ES"/>
      </w:rPr>
    </w:lvl>
    <w:lvl w:ilvl="2">
      <w:start w:val="1"/>
      <w:numFmt w:val="decimal"/>
      <w:lvlText w:val="%1.%2.%3"/>
      <w:lvlJc w:val="left"/>
      <w:pPr>
        <w:ind w:left="920" w:hanging="721"/>
      </w:pPr>
      <w:rPr>
        <w:rFonts w:ascii="Calibri Light" w:eastAsia="Calibri Light" w:hAnsi="Calibri Light" w:cs="Calibri Light" w:hint="default"/>
        <w:color w:val="1F3762"/>
        <w:spacing w:val="-4"/>
        <w:w w:val="100"/>
        <w:sz w:val="24"/>
        <w:szCs w:val="24"/>
        <w:lang w:val="es-ES" w:eastAsia="es-ES" w:bidi="es-ES"/>
      </w:rPr>
    </w:lvl>
    <w:lvl w:ilvl="3">
      <w:numFmt w:val="bullet"/>
      <w:lvlText w:val="•"/>
      <w:lvlJc w:val="left"/>
      <w:pPr>
        <w:ind w:left="3315" w:hanging="721"/>
      </w:pPr>
      <w:rPr>
        <w:rFonts w:hint="default"/>
        <w:lang w:val="es-ES" w:eastAsia="es-ES" w:bidi="es-ES"/>
      </w:rPr>
    </w:lvl>
    <w:lvl w:ilvl="4">
      <w:numFmt w:val="bullet"/>
      <w:lvlText w:val="•"/>
      <w:lvlJc w:val="left"/>
      <w:pPr>
        <w:ind w:left="4113" w:hanging="721"/>
      </w:pPr>
      <w:rPr>
        <w:rFonts w:hint="default"/>
        <w:lang w:val="es-ES" w:eastAsia="es-ES" w:bidi="es-ES"/>
      </w:rPr>
    </w:lvl>
    <w:lvl w:ilvl="5">
      <w:numFmt w:val="bullet"/>
      <w:lvlText w:val="•"/>
      <w:lvlJc w:val="left"/>
      <w:pPr>
        <w:ind w:left="4912" w:hanging="721"/>
      </w:pPr>
      <w:rPr>
        <w:rFonts w:hint="default"/>
        <w:lang w:val="es-ES" w:eastAsia="es-ES" w:bidi="es-ES"/>
      </w:rPr>
    </w:lvl>
    <w:lvl w:ilvl="6">
      <w:numFmt w:val="bullet"/>
      <w:lvlText w:val="•"/>
      <w:lvlJc w:val="left"/>
      <w:pPr>
        <w:ind w:left="5710" w:hanging="721"/>
      </w:pPr>
      <w:rPr>
        <w:rFonts w:hint="default"/>
        <w:lang w:val="es-ES" w:eastAsia="es-ES" w:bidi="es-ES"/>
      </w:rPr>
    </w:lvl>
    <w:lvl w:ilvl="7">
      <w:numFmt w:val="bullet"/>
      <w:lvlText w:val="•"/>
      <w:lvlJc w:val="left"/>
      <w:pPr>
        <w:ind w:left="6508" w:hanging="721"/>
      </w:pPr>
      <w:rPr>
        <w:rFonts w:hint="default"/>
        <w:lang w:val="es-ES" w:eastAsia="es-ES" w:bidi="es-ES"/>
      </w:rPr>
    </w:lvl>
    <w:lvl w:ilvl="8">
      <w:numFmt w:val="bullet"/>
      <w:lvlText w:val="•"/>
      <w:lvlJc w:val="left"/>
      <w:pPr>
        <w:ind w:left="7307" w:hanging="721"/>
      </w:pPr>
      <w:rPr>
        <w:rFonts w:hint="default"/>
        <w:lang w:val="es-ES" w:eastAsia="es-ES" w:bidi="es-ES"/>
      </w:rPr>
    </w:lvl>
  </w:abstractNum>
  <w:num w:numId="1" w16cid:durableId="63068591">
    <w:abstractNumId w:val="9"/>
  </w:num>
  <w:num w:numId="2" w16cid:durableId="551382881">
    <w:abstractNumId w:val="13"/>
  </w:num>
  <w:num w:numId="3" w16cid:durableId="2034107562">
    <w:abstractNumId w:val="3"/>
  </w:num>
  <w:num w:numId="4" w16cid:durableId="386418149">
    <w:abstractNumId w:val="5"/>
  </w:num>
  <w:num w:numId="5" w16cid:durableId="1166676413">
    <w:abstractNumId w:val="1"/>
  </w:num>
  <w:num w:numId="6" w16cid:durableId="1057975288">
    <w:abstractNumId w:val="4"/>
  </w:num>
  <w:num w:numId="7" w16cid:durableId="1078597736">
    <w:abstractNumId w:val="12"/>
  </w:num>
  <w:num w:numId="8" w16cid:durableId="1955743129">
    <w:abstractNumId w:val="0"/>
  </w:num>
  <w:num w:numId="9" w16cid:durableId="651564768">
    <w:abstractNumId w:val="6"/>
  </w:num>
  <w:num w:numId="10" w16cid:durableId="1310863972">
    <w:abstractNumId w:val="8"/>
  </w:num>
  <w:num w:numId="11" w16cid:durableId="553128433">
    <w:abstractNumId w:val="11"/>
  </w:num>
  <w:num w:numId="12" w16cid:durableId="1906798190">
    <w:abstractNumId w:val="2"/>
  </w:num>
  <w:num w:numId="13" w16cid:durableId="512383120">
    <w:abstractNumId w:val="7"/>
  </w:num>
  <w:num w:numId="14" w16cid:durableId="10691144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820"/>
    <w:rsid w:val="001C0B83"/>
    <w:rsid w:val="001C3ECD"/>
    <w:rsid w:val="00225BEB"/>
    <w:rsid w:val="00295E61"/>
    <w:rsid w:val="002B6A79"/>
    <w:rsid w:val="002C393C"/>
    <w:rsid w:val="002F5C1C"/>
    <w:rsid w:val="00344A9F"/>
    <w:rsid w:val="003A4B7C"/>
    <w:rsid w:val="00516E96"/>
    <w:rsid w:val="00537ADE"/>
    <w:rsid w:val="00591F65"/>
    <w:rsid w:val="005B171E"/>
    <w:rsid w:val="005E7299"/>
    <w:rsid w:val="00626863"/>
    <w:rsid w:val="006D0820"/>
    <w:rsid w:val="007165B2"/>
    <w:rsid w:val="00726776"/>
    <w:rsid w:val="008F672B"/>
    <w:rsid w:val="00916B33"/>
    <w:rsid w:val="00944DB9"/>
    <w:rsid w:val="009859FB"/>
    <w:rsid w:val="00990E04"/>
    <w:rsid w:val="009A46D4"/>
    <w:rsid w:val="009D5A0F"/>
    <w:rsid w:val="00A02EE4"/>
    <w:rsid w:val="00A46D14"/>
    <w:rsid w:val="00A64040"/>
    <w:rsid w:val="00B0325D"/>
    <w:rsid w:val="00B43043"/>
    <w:rsid w:val="00BF158C"/>
    <w:rsid w:val="00C14CE4"/>
    <w:rsid w:val="00C77F43"/>
    <w:rsid w:val="00CA39AD"/>
    <w:rsid w:val="00D61DBE"/>
    <w:rsid w:val="00D75FA7"/>
    <w:rsid w:val="00D86325"/>
    <w:rsid w:val="00DD60CB"/>
    <w:rsid w:val="00EB62C4"/>
    <w:rsid w:val="00F567FA"/>
    <w:rsid w:val="00FC6997"/>
    <w:rsid w:val="00FD470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ECD5B"/>
  <w15:docId w15:val="{A0F5096A-1944-4B8E-A6AD-702120DDD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lang w:val="es-ES" w:eastAsia="es-ES" w:bidi="es-ES"/>
    </w:rPr>
  </w:style>
  <w:style w:type="paragraph" w:styleId="Ttulo1">
    <w:name w:val="heading 1"/>
    <w:basedOn w:val="Normal"/>
    <w:uiPriority w:val="1"/>
    <w:qFormat/>
    <w:pPr>
      <w:spacing w:line="390" w:lineRule="exact"/>
      <w:ind w:left="199"/>
      <w:outlineLvl w:val="0"/>
    </w:pPr>
    <w:rPr>
      <w:rFonts w:ascii="Calibri Light" w:eastAsia="Calibri Light" w:hAnsi="Calibri Light" w:cs="Calibri Light"/>
      <w:sz w:val="32"/>
      <w:szCs w:val="32"/>
    </w:rPr>
  </w:style>
  <w:style w:type="paragraph" w:styleId="Ttulo2">
    <w:name w:val="heading 2"/>
    <w:basedOn w:val="Normal"/>
    <w:link w:val="Ttulo2Car"/>
    <w:uiPriority w:val="9"/>
    <w:qFormat/>
    <w:pPr>
      <w:spacing w:before="151"/>
      <w:ind w:left="776" w:hanging="578"/>
      <w:outlineLvl w:val="1"/>
    </w:pPr>
    <w:rPr>
      <w:rFonts w:ascii="Calibri Light" w:eastAsia="Calibri Light" w:hAnsi="Calibri Light" w:cs="Calibri Light"/>
      <w:sz w:val="26"/>
      <w:szCs w:val="26"/>
    </w:rPr>
  </w:style>
  <w:style w:type="paragraph" w:styleId="Ttulo3">
    <w:name w:val="heading 3"/>
    <w:basedOn w:val="Normal"/>
    <w:link w:val="Ttulo3Car"/>
    <w:uiPriority w:val="9"/>
    <w:qFormat/>
    <w:pPr>
      <w:spacing w:before="155" w:line="291" w:lineRule="exact"/>
      <w:ind w:left="920" w:hanging="722"/>
      <w:outlineLvl w:val="2"/>
    </w:pPr>
    <w:rPr>
      <w:rFonts w:ascii="Calibri Light" w:eastAsia="Calibri Light" w:hAnsi="Calibri Light" w:cs="Calibri Light"/>
      <w:sz w:val="24"/>
      <w:szCs w:val="24"/>
    </w:rPr>
  </w:style>
  <w:style w:type="paragraph" w:styleId="Ttulo4">
    <w:name w:val="heading 4"/>
    <w:basedOn w:val="Normal"/>
    <w:uiPriority w:val="1"/>
    <w:qFormat/>
    <w:pPr>
      <w:ind w:left="199"/>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99"/>
    </w:pPr>
  </w:style>
  <w:style w:type="paragraph" w:styleId="Ttulo">
    <w:name w:val="Title"/>
    <w:basedOn w:val="Normal"/>
    <w:uiPriority w:val="1"/>
    <w:qFormat/>
    <w:pPr>
      <w:spacing w:before="3"/>
      <w:ind w:left="139" w:right="126"/>
      <w:jc w:val="center"/>
    </w:pPr>
    <w:rPr>
      <w:rFonts w:ascii="Calibri Light" w:eastAsia="Calibri Light" w:hAnsi="Calibri Light" w:cs="Calibri Light"/>
      <w:sz w:val="48"/>
      <w:szCs w:val="48"/>
    </w:rPr>
  </w:style>
  <w:style w:type="paragraph" w:styleId="Prrafodelista">
    <w:name w:val="List Paragraph"/>
    <w:basedOn w:val="Normal"/>
    <w:uiPriority w:val="34"/>
    <w:qFormat/>
    <w:pPr>
      <w:spacing w:line="269" w:lineRule="exact"/>
      <w:ind w:left="920" w:hanging="361"/>
    </w:pPr>
  </w:style>
  <w:style w:type="paragraph" w:customStyle="1" w:styleId="TableParagraph">
    <w:name w:val="Table Paragraph"/>
    <w:basedOn w:val="Normal"/>
    <w:uiPriority w:val="1"/>
    <w:qFormat/>
    <w:pPr>
      <w:spacing w:before="1"/>
      <w:ind w:right="105"/>
      <w:jc w:val="right"/>
    </w:pPr>
  </w:style>
  <w:style w:type="paragraph" w:styleId="Encabezado">
    <w:name w:val="header"/>
    <w:basedOn w:val="Normal"/>
    <w:link w:val="EncabezadoCar"/>
    <w:uiPriority w:val="99"/>
    <w:unhideWhenUsed/>
    <w:rsid w:val="00591F65"/>
    <w:pPr>
      <w:tabs>
        <w:tab w:val="center" w:pos="4419"/>
        <w:tab w:val="right" w:pos="8838"/>
      </w:tabs>
    </w:pPr>
  </w:style>
  <w:style w:type="character" w:customStyle="1" w:styleId="EncabezadoCar">
    <w:name w:val="Encabezado Car"/>
    <w:basedOn w:val="Fuentedeprrafopredeter"/>
    <w:link w:val="Encabezado"/>
    <w:uiPriority w:val="99"/>
    <w:rsid w:val="00591F65"/>
    <w:rPr>
      <w:rFonts w:ascii="Cambria" w:eastAsia="Cambria" w:hAnsi="Cambria" w:cs="Cambria"/>
      <w:lang w:val="es-ES" w:eastAsia="es-ES" w:bidi="es-ES"/>
    </w:rPr>
  </w:style>
  <w:style w:type="paragraph" w:styleId="Piedepgina">
    <w:name w:val="footer"/>
    <w:basedOn w:val="Normal"/>
    <w:link w:val="PiedepginaCar"/>
    <w:uiPriority w:val="99"/>
    <w:unhideWhenUsed/>
    <w:rsid w:val="00591F65"/>
    <w:pPr>
      <w:tabs>
        <w:tab w:val="center" w:pos="4419"/>
        <w:tab w:val="right" w:pos="8838"/>
      </w:tabs>
    </w:pPr>
  </w:style>
  <w:style w:type="character" w:customStyle="1" w:styleId="PiedepginaCar">
    <w:name w:val="Pie de página Car"/>
    <w:basedOn w:val="Fuentedeprrafopredeter"/>
    <w:link w:val="Piedepgina"/>
    <w:uiPriority w:val="99"/>
    <w:rsid w:val="00591F65"/>
    <w:rPr>
      <w:rFonts w:ascii="Cambria" w:eastAsia="Cambria" w:hAnsi="Cambria" w:cs="Cambria"/>
      <w:lang w:val="es-ES" w:eastAsia="es-ES" w:bidi="es-ES"/>
    </w:rPr>
  </w:style>
  <w:style w:type="character" w:customStyle="1" w:styleId="Ttulo2Car">
    <w:name w:val="Título 2 Car"/>
    <w:basedOn w:val="Fuentedeprrafopredeter"/>
    <w:link w:val="Ttulo2"/>
    <w:uiPriority w:val="9"/>
    <w:rsid w:val="00C77F43"/>
    <w:rPr>
      <w:rFonts w:ascii="Calibri Light" w:eastAsia="Calibri Light" w:hAnsi="Calibri Light" w:cs="Calibri Light"/>
      <w:sz w:val="26"/>
      <w:szCs w:val="26"/>
      <w:lang w:val="es-ES" w:eastAsia="es-ES" w:bidi="es-ES"/>
    </w:rPr>
  </w:style>
  <w:style w:type="character" w:customStyle="1" w:styleId="Ttulo3Car">
    <w:name w:val="Título 3 Car"/>
    <w:basedOn w:val="Fuentedeprrafopredeter"/>
    <w:link w:val="Ttulo3"/>
    <w:uiPriority w:val="9"/>
    <w:rsid w:val="00626863"/>
    <w:rPr>
      <w:rFonts w:ascii="Calibri Light" w:eastAsia="Calibri Light" w:hAnsi="Calibri Light" w:cs="Calibri Light"/>
      <w:sz w:val="24"/>
      <w:szCs w:val="24"/>
      <w:lang w:val="es-ES" w:eastAsia="es-ES" w:bidi="es-ES"/>
    </w:rPr>
  </w:style>
  <w:style w:type="character" w:styleId="Hipervnculo">
    <w:name w:val="Hyperlink"/>
    <w:basedOn w:val="Fuentedeprrafopredeter"/>
    <w:uiPriority w:val="99"/>
    <w:unhideWhenUsed/>
    <w:rsid w:val="00BF158C"/>
    <w:rPr>
      <w:color w:val="0000FF" w:themeColor="hyperlink"/>
      <w:u w:val="single"/>
    </w:rPr>
  </w:style>
  <w:style w:type="table" w:styleId="Tablaconcuadrcula">
    <w:name w:val="Table Grid"/>
    <w:basedOn w:val="Tablanormal"/>
    <w:uiPriority w:val="39"/>
    <w:rsid w:val="00BF158C"/>
    <w:pPr>
      <w:widowControl/>
      <w:autoSpaceDE/>
      <w:autoSpaceDN/>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aliases w:val="Negrita"/>
    <w:basedOn w:val="Fuentedeprrafopredeter"/>
    <w:uiPriority w:val="22"/>
    <w:qFormat/>
    <w:rsid w:val="00FD4704"/>
    <w:rPr>
      <w:b/>
      <w:bCs/>
    </w:rPr>
  </w:style>
  <w:style w:type="paragraph" w:customStyle="1" w:styleId="Ttulononumerado">
    <w:name w:val="Título no numerado"/>
    <w:basedOn w:val="Ttulo1"/>
    <w:next w:val="Normal"/>
    <w:link w:val="TtulononumeradoCar"/>
    <w:qFormat/>
    <w:rsid w:val="00FD4704"/>
    <w:pPr>
      <w:keepNext/>
      <w:keepLines/>
      <w:widowControl/>
      <w:autoSpaceDE/>
      <w:autoSpaceDN/>
      <w:spacing w:before="240" w:line="240" w:lineRule="auto"/>
      <w:ind w:left="0"/>
      <w:jc w:val="both"/>
    </w:pPr>
    <w:rPr>
      <w:rFonts w:asciiTheme="majorHAnsi" w:eastAsiaTheme="majorEastAsia" w:hAnsiTheme="majorHAnsi" w:cstheme="majorBidi"/>
      <w:color w:val="365F91" w:themeColor="accent1" w:themeShade="BF"/>
      <w:lang w:eastAsia="en-US" w:bidi="ar-SA"/>
    </w:rPr>
  </w:style>
  <w:style w:type="character" w:customStyle="1" w:styleId="TtulononumeradoCar">
    <w:name w:val="Título no numerado Car"/>
    <w:basedOn w:val="Fuentedeprrafopredeter"/>
    <w:link w:val="Ttulononumerado"/>
    <w:rsid w:val="00FD4704"/>
    <w:rPr>
      <w:rFonts w:asciiTheme="majorHAnsi" w:eastAsiaTheme="majorEastAsia" w:hAnsiTheme="majorHAnsi" w:cstheme="majorBidi"/>
      <w:color w:val="365F91" w:themeColor="accent1" w:themeShade="BF"/>
      <w:sz w:val="32"/>
      <w:szCs w:val="3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9.jpeg"/><Relationship Id="rId21" Type="http://schemas.openxmlformats.org/officeDocument/2006/relationships/hyperlink" Target="https://orcid.org/" TargetMode="External"/><Relationship Id="rId34" Type="http://schemas.openxmlformats.org/officeDocument/2006/relationships/hyperlink" Target="http://www.fundeu.es/recomendacion/el-se-escribe-" TargetMode="External"/><Relationship Id="rId7" Type="http://schemas.openxmlformats.org/officeDocument/2006/relationships/image" Target="media/image1.jpeg"/><Relationship Id="rId12" Type="http://schemas.openxmlformats.org/officeDocument/2006/relationships/hyperlink" Target="https://www.fundeu.es/" TargetMode="External"/><Relationship Id="rId17" Type="http://schemas.openxmlformats.org/officeDocument/2006/relationships/header" Target="header3.xml"/><Relationship Id="rId25" Type="http://schemas.openxmlformats.org/officeDocument/2006/relationships/image" Target="media/image8.jpeg"/><Relationship Id="rId33" Type="http://schemas.openxmlformats.org/officeDocument/2006/relationships/hyperlink" Target="http://www.fundeu.es/recomendacion/yo-formula-innecesaria-1021/"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image" Target="media/image4.png"/><Relationship Id="rId29"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7466-7364" TargetMode="External"/><Relationship Id="rId24" Type="http://schemas.openxmlformats.org/officeDocument/2006/relationships/image" Target="media/image7.jpeg"/><Relationship Id="rId32" Type="http://schemas.openxmlformats.org/officeDocument/2006/relationships/hyperlink" Target="http://www.fundeu.es/recomendacion/titulos-escritura-correcta/"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image" Target="media/image6.png"/><Relationship Id="rId28" Type="http://schemas.openxmlformats.org/officeDocument/2006/relationships/hyperlink" Target="https://goo.gl/fW66cE" TargetMode="External"/><Relationship Id="rId36" Type="http://schemas.openxmlformats.org/officeDocument/2006/relationships/hyperlink" Target="http://www.fundeu.es/recomendacion/nombres-propios-" TargetMode="External"/><Relationship Id="rId10" Type="http://schemas.openxmlformats.org/officeDocument/2006/relationships/hyperlink" Target="mailto:vpsimbanag@uce.edu.ec" TargetMode="External"/><Relationship Id="rId19" Type="http://schemas.openxmlformats.org/officeDocument/2006/relationships/image" Target="media/image3.png"/><Relationship Id="rId31" Type="http://schemas.openxmlformats.org/officeDocument/2006/relationships/hyperlink" Target="http://www.fundeu.es/recomendacion/prefijos-cuatro-claves-para-" TargetMode="External"/><Relationship Id="rId4" Type="http://schemas.openxmlformats.org/officeDocument/2006/relationships/webSettings" Target="webSettings.xml"/><Relationship Id="rId9" Type="http://schemas.openxmlformats.org/officeDocument/2006/relationships/hyperlink" Target="https://orcid.org/0000-0001-5000-864X" TargetMode="External"/><Relationship Id="rId14" Type="http://schemas.openxmlformats.org/officeDocument/2006/relationships/header" Target="header2.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2.png"/><Relationship Id="rId35" Type="http://schemas.openxmlformats.org/officeDocument/2006/relationships/hyperlink" Target="http://www.fundeu.es/consulta/normas-sobre-uso-de-mayusculas-27610/" TargetMode="External"/><Relationship Id="rId8" Type="http://schemas.openxmlformats.org/officeDocument/2006/relationships/hyperlink" Target="mailto:sergio.lujan@ua.es"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deed.es"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deed.es"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deed.es"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6330</Words>
  <Characters>34818</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Admin-JS</dc:creator>
  <cp:lastModifiedBy>AUTOR</cp:lastModifiedBy>
  <cp:revision>4</cp:revision>
  <dcterms:created xsi:type="dcterms:W3CDTF">2023-04-17T19:42:00Z</dcterms:created>
  <dcterms:modified xsi:type="dcterms:W3CDTF">2024-11-14T00:54:00Z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2018-11-05T00:00:00Z</vt:filetime>
  </property>
  <property fmtid="{D5CDD505-2E9C-101B-9397-08002B2CF9AE}" pid="3" name="Creator">
    <vt:lpwstr>Microsoft® Word 2016</vt:lpwstr>
  </property>
  <property fmtid="{D5CDD505-2E9C-101B-9397-08002B2CF9AE}" pid="4" name="LastSaved">
    <vt:filetime>2020-02-18T00:00:00Z</vt:filetime>
  </property>
</Properties>
</file>